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075" w:rsidRPr="00F70075" w:rsidRDefault="00F70075" w:rsidP="00F7007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F70075">
        <w:rPr>
          <w:rFonts w:ascii="Tahoma" w:eastAsia="Times New Roman" w:hAnsi="Tahoma" w:cs="Tahoma"/>
          <w:color w:val="555555"/>
          <w:sz w:val="21"/>
          <w:szCs w:val="21"/>
          <w:bdr w:val="single" w:sz="2" w:space="0" w:color="E5E7EB" w:frame="1"/>
        </w:rPr>
        <w:t>﻿</w:t>
      </w:r>
      <w:r w:rsidRPr="00F70075">
        <w:rPr>
          <w:rFonts w:ascii="Tahoma" w:eastAsia="Times New Roman" w:hAnsi="Tahoma" w:cs="Tahoma"/>
          <w:b/>
          <w:bCs/>
          <w:color w:val="555555"/>
          <w:sz w:val="21"/>
          <w:szCs w:val="21"/>
          <w:bdr w:val="single" w:sz="2" w:space="0" w:color="E5E7EB" w:frame="1"/>
        </w:rPr>
        <w:t>﻿</w:t>
      </w:r>
      <w:r w:rsidRPr="00F70075">
        <w:rPr>
          <w:rFonts w:ascii="Roboto" w:eastAsia="Times New Roman" w:hAnsi="Roboto" w:cs="Times New Roman"/>
          <w:b/>
          <w:bCs/>
          <w:color w:val="555555"/>
          <w:sz w:val="21"/>
          <w:szCs w:val="21"/>
          <w:bdr w:val="single" w:sz="2" w:space="0" w:color="E5E7EB" w:frame="1"/>
        </w:rPr>
        <w:t>Term of Reference (TOR)</w:t>
      </w:r>
      <w:r w:rsidRPr="00F70075">
        <w:rPr>
          <w:rFonts w:ascii="Roboto" w:eastAsia="Times New Roman" w:hAnsi="Roboto" w:cs="Times New Roman"/>
          <w:b/>
          <w:bCs/>
          <w:color w:val="555555"/>
          <w:sz w:val="21"/>
          <w:szCs w:val="21"/>
          <w:bdr w:val="single" w:sz="2" w:space="0" w:color="E5E7EB" w:frame="1"/>
        </w:rPr>
        <w:br/>
      </w:r>
    </w:p>
    <w:p w:rsidR="00F70075" w:rsidRPr="00F70075" w:rsidRDefault="00F70075" w:rsidP="00F7007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F70075">
        <w:rPr>
          <w:rFonts w:ascii="Roboto" w:eastAsia="Times New Roman" w:hAnsi="Roboto" w:cs="Times New Roman"/>
          <w:b/>
          <w:bCs/>
          <w:color w:val="555555"/>
          <w:sz w:val="21"/>
          <w:szCs w:val="21"/>
          <w:bdr w:val="single" w:sz="2" w:space="0" w:color="E5E7EB" w:frame="1"/>
        </w:rPr>
        <w:t>of</w:t>
      </w:r>
    </w:p>
    <w:p w:rsidR="00F70075" w:rsidRPr="00F70075" w:rsidRDefault="00F70075" w:rsidP="00F7007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F70075">
        <w:rPr>
          <w:rFonts w:ascii="Roboto" w:eastAsia="Times New Roman" w:hAnsi="Roboto" w:cs="Times New Roman"/>
          <w:b/>
          <w:bCs/>
          <w:color w:val="555555"/>
          <w:sz w:val="21"/>
          <w:szCs w:val="21"/>
          <w:bdr w:val="single" w:sz="2" w:space="0" w:color="E5E7EB" w:frame="1"/>
        </w:rPr>
        <w:t>for the repair, maintenance and facility services in Shangri-La Orphanage Home</w:t>
      </w:r>
    </w:p>
    <w:p w:rsidR="00F70075" w:rsidRPr="00F70075" w:rsidRDefault="00F70075" w:rsidP="00F7007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F70075">
        <w:rPr>
          <w:rFonts w:ascii="Roboto" w:eastAsia="Times New Roman" w:hAnsi="Roboto" w:cs="Times New Roman"/>
          <w:b/>
          <w:bCs/>
          <w:color w:val="555555"/>
          <w:sz w:val="21"/>
          <w:szCs w:val="21"/>
          <w:bdr w:val="single" w:sz="2" w:space="0" w:color="E5E7EB" w:frame="1"/>
        </w:rPr>
        <w:t>Shangri-La Orphanage Home </w:t>
      </w:r>
    </w:p>
    <w:p w:rsidR="00F70075" w:rsidRPr="00F70075" w:rsidRDefault="00F70075" w:rsidP="00F7007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F70075">
        <w:rPr>
          <w:rFonts w:ascii="Roboto" w:eastAsia="Times New Roman" w:hAnsi="Roboto" w:cs="Times New Roman"/>
          <w:b/>
          <w:bCs/>
          <w:color w:val="555555"/>
          <w:sz w:val="21"/>
          <w:szCs w:val="21"/>
          <w:bdr w:val="single" w:sz="2" w:space="0" w:color="E5E7EB" w:frame="1"/>
        </w:rPr>
        <w:t>Godawari Municipality-10, Neupanegaun, Lalitpur</w:t>
      </w:r>
    </w:p>
    <w:p w:rsidR="00F70075" w:rsidRPr="00F70075" w:rsidRDefault="00F70075" w:rsidP="00F7007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70075">
        <w:rPr>
          <w:rFonts w:ascii="Roboto" w:eastAsia="Times New Roman" w:hAnsi="Roboto" w:cs="Times New Roman"/>
          <w:b/>
          <w:bCs/>
          <w:color w:val="555555"/>
          <w:sz w:val="21"/>
          <w:szCs w:val="21"/>
          <w:bdr w:val="single" w:sz="2" w:space="0" w:color="E5E7EB" w:frame="1"/>
        </w:rPr>
        <w:t>Shangri-La Orphanage Home (SOH)</w:t>
      </w:r>
    </w:p>
    <w:p w:rsidR="00F70075" w:rsidRPr="00F70075" w:rsidRDefault="00F70075" w:rsidP="00F7007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70075">
        <w:rPr>
          <w:rFonts w:ascii="Roboto" w:eastAsia="Times New Roman" w:hAnsi="Roboto" w:cs="Times New Roman"/>
          <w:color w:val="555555"/>
          <w:sz w:val="21"/>
          <w:szCs w:val="21"/>
          <w:bdr w:val="single" w:sz="2" w:space="0" w:color="E5E7EB" w:frame="1"/>
        </w:rPr>
        <w:t>Shangri-La Orphanage Home in Nepal is a Non-Government organization. It is established in 1998 with the aim of providing assistance to orphans and vulnerable children. It has its own building. SOH established with the objectives of creating a safe and supportive environment where orphaned children, grow, thrive and reach their full potential with the support of education, shelter, food, clothes, health and counseling. </w:t>
      </w:r>
    </w:p>
    <w:p w:rsidR="00F70075" w:rsidRPr="00F70075" w:rsidRDefault="00F70075" w:rsidP="00F7007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70075">
        <w:rPr>
          <w:rFonts w:ascii="Roboto" w:eastAsia="Times New Roman" w:hAnsi="Roboto" w:cs="Times New Roman"/>
          <w:color w:val="555555"/>
          <w:sz w:val="21"/>
          <w:szCs w:val="21"/>
          <w:bdr w:val="single" w:sz="2" w:space="0" w:color="E5E7EB" w:frame="1"/>
        </w:rPr>
        <w:t>The organization also has been empowering self- reliant by providing life skills and pre-vocational training to the students. Similarly, the organization enables personal development and promotes economic, technological and social change with the support of higher education.</w:t>
      </w:r>
    </w:p>
    <w:p w:rsidR="00F70075" w:rsidRPr="00F70075" w:rsidRDefault="00F70075" w:rsidP="00F7007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70075">
        <w:rPr>
          <w:rFonts w:ascii="Roboto" w:eastAsia="Times New Roman" w:hAnsi="Roboto" w:cs="Times New Roman"/>
          <w:b/>
          <w:bCs/>
          <w:color w:val="555555"/>
          <w:sz w:val="21"/>
          <w:szCs w:val="21"/>
          <w:bdr w:val="single" w:sz="2" w:space="0" w:color="E5E7EB" w:frame="1"/>
        </w:rPr>
        <w:t>Background </w:t>
      </w:r>
    </w:p>
    <w:p w:rsidR="00F70075" w:rsidRPr="00F70075" w:rsidRDefault="00F70075" w:rsidP="00F7007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70075">
        <w:rPr>
          <w:rFonts w:ascii="Roboto" w:eastAsia="Times New Roman" w:hAnsi="Roboto" w:cs="Times New Roman"/>
          <w:color w:val="555555"/>
          <w:sz w:val="21"/>
          <w:szCs w:val="21"/>
          <w:bdr w:val="single" w:sz="2" w:space="0" w:color="E5E7EB" w:frame="1"/>
        </w:rPr>
        <w:t>Shangri-la Orphanage Home (SOH) is seeking for Repair, maintenance and facility service provider. The provider will do regular maintenance services and respond to emergency repair needs to minimize the operational disruptions and maintain structural integrity and functionality.</w:t>
      </w:r>
    </w:p>
    <w:p w:rsidR="00F70075" w:rsidRPr="00F70075" w:rsidRDefault="00F70075" w:rsidP="00F7007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70075">
        <w:rPr>
          <w:rFonts w:ascii="Roboto" w:eastAsia="Times New Roman" w:hAnsi="Roboto" w:cs="Times New Roman"/>
          <w:color w:val="555555"/>
          <w:sz w:val="21"/>
          <w:szCs w:val="21"/>
          <w:bdr w:val="single" w:sz="2" w:space="0" w:color="E5E7EB" w:frame="1"/>
        </w:rPr>
        <w:t>The SOH has one building and guest house, similarly school building near by. The Solar system has installed in SOH building, plumbing, electrical work, repair and maintenance of building work are often need to check up.</w:t>
      </w:r>
    </w:p>
    <w:p w:rsidR="00F70075" w:rsidRPr="00F70075" w:rsidRDefault="00F70075" w:rsidP="00F7007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70075">
        <w:rPr>
          <w:rFonts w:ascii="Roboto" w:eastAsia="Times New Roman" w:hAnsi="Roboto" w:cs="Times New Roman"/>
          <w:b/>
          <w:bCs/>
          <w:color w:val="555555"/>
          <w:sz w:val="21"/>
          <w:szCs w:val="21"/>
          <w:bdr w:val="single" w:sz="2" w:space="0" w:color="E5E7EB" w:frame="1"/>
        </w:rPr>
        <w:t>Objective: </w:t>
      </w:r>
    </w:p>
    <w:p w:rsidR="00F70075" w:rsidRPr="00F70075" w:rsidRDefault="00F70075" w:rsidP="00F7007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70075">
        <w:rPr>
          <w:rFonts w:ascii="Roboto" w:eastAsia="Times New Roman" w:hAnsi="Roboto" w:cs="Times New Roman"/>
          <w:color w:val="555555"/>
          <w:sz w:val="21"/>
          <w:szCs w:val="21"/>
          <w:bdr w:val="single" w:sz="2" w:space="0" w:color="E5E7EB" w:frame="1"/>
        </w:rPr>
        <w:t>The main objective of this session is to ensure the effective and timely repair and maintenance of infrastructure, utilities, solar, electrical and plumbing and other equipment, for the smooth operation of SOH. </w:t>
      </w:r>
    </w:p>
    <w:p w:rsidR="00F70075" w:rsidRPr="00F70075" w:rsidRDefault="00F70075" w:rsidP="00F7007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70075">
        <w:rPr>
          <w:rFonts w:ascii="Roboto" w:eastAsia="Times New Roman" w:hAnsi="Roboto" w:cs="Times New Roman"/>
          <w:b/>
          <w:bCs/>
          <w:color w:val="555555"/>
          <w:sz w:val="21"/>
          <w:szCs w:val="21"/>
          <w:bdr w:val="single" w:sz="2" w:space="0" w:color="E5E7EB" w:frame="1"/>
        </w:rPr>
        <w:t>Scope of Work: </w:t>
      </w:r>
      <w:r w:rsidRPr="00F70075">
        <w:rPr>
          <w:rFonts w:ascii="Roboto" w:eastAsia="Times New Roman" w:hAnsi="Roboto" w:cs="Times New Roman"/>
          <w:color w:val="555555"/>
          <w:sz w:val="21"/>
          <w:szCs w:val="21"/>
          <w:bdr w:val="single" w:sz="2" w:space="0" w:color="E5E7EB" w:frame="1"/>
        </w:rPr>
        <w:t>The selected service provider will be responsible for:</w:t>
      </w:r>
    </w:p>
    <w:p w:rsidR="00F70075" w:rsidRPr="00F70075" w:rsidRDefault="00F70075" w:rsidP="00F7007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70075">
        <w:rPr>
          <w:rFonts w:ascii="Roboto" w:eastAsia="Times New Roman" w:hAnsi="Roboto" w:cs="Times New Roman"/>
          <w:b/>
          <w:bCs/>
          <w:color w:val="555555"/>
          <w:sz w:val="21"/>
          <w:szCs w:val="21"/>
          <w:bdr w:val="single" w:sz="2" w:space="0" w:color="E5E7EB" w:frame="1"/>
        </w:rPr>
        <w:t>a. General Repair and Maintenance </w:t>
      </w:r>
    </w:p>
    <w:p w:rsidR="00F70075" w:rsidRPr="00F70075" w:rsidRDefault="00F70075" w:rsidP="00F7007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70075">
        <w:rPr>
          <w:rFonts w:ascii="Roboto" w:eastAsia="Times New Roman" w:hAnsi="Roboto" w:cs="Times New Roman"/>
          <w:color w:val="555555"/>
          <w:sz w:val="21"/>
          <w:szCs w:val="21"/>
          <w:bdr w:val="single" w:sz="2" w:space="0" w:color="E5E7EB" w:frame="1"/>
        </w:rPr>
        <w:t>Routine inspection and maintenance of buildings and infrastructure ensuring all areas are clean, safe, and well-maintained SOH, SIS, SVTC and SRP.</w:t>
      </w:r>
    </w:p>
    <w:p w:rsidR="00F70075" w:rsidRPr="00F70075" w:rsidRDefault="00F70075" w:rsidP="00F7007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70075">
        <w:rPr>
          <w:rFonts w:ascii="Roboto" w:eastAsia="Times New Roman" w:hAnsi="Roboto" w:cs="Times New Roman"/>
          <w:color w:val="555555"/>
          <w:sz w:val="21"/>
          <w:szCs w:val="21"/>
          <w:bdr w:val="single" w:sz="2" w:space="0" w:color="E5E7EB" w:frame="1"/>
        </w:rPr>
        <w:t>Solar panel, batteries, plumbing, electrical, carpentry, masonry related work need to conduct</w:t>
      </w:r>
    </w:p>
    <w:p w:rsidR="00F70075" w:rsidRPr="00F70075" w:rsidRDefault="00F70075" w:rsidP="00F7007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70075">
        <w:rPr>
          <w:rFonts w:ascii="Roboto" w:eastAsia="Times New Roman" w:hAnsi="Roboto" w:cs="Times New Roman"/>
          <w:color w:val="555555"/>
          <w:sz w:val="21"/>
          <w:szCs w:val="21"/>
          <w:bdr w:val="single" w:sz="2" w:space="0" w:color="E5E7EB" w:frame="1"/>
        </w:rPr>
        <w:t>Repair and maintenance of exiting facilities of home need to maintained</w:t>
      </w:r>
    </w:p>
    <w:p w:rsidR="00F70075" w:rsidRPr="00F70075" w:rsidRDefault="00F70075" w:rsidP="00F7007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70075">
        <w:rPr>
          <w:rFonts w:ascii="Roboto" w:eastAsia="Times New Roman" w:hAnsi="Roboto" w:cs="Times New Roman"/>
          <w:color w:val="555555"/>
          <w:sz w:val="21"/>
          <w:szCs w:val="21"/>
          <w:bdr w:val="single" w:sz="2" w:space="0" w:color="E5E7EB" w:frame="1"/>
        </w:rPr>
        <w:t>Oversee the operations of the facility, </w:t>
      </w:r>
    </w:p>
    <w:p w:rsidR="00F70075" w:rsidRPr="00F70075" w:rsidRDefault="00F70075" w:rsidP="00F7007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70075">
        <w:rPr>
          <w:rFonts w:ascii="Roboto" w:eastAsia="Times New Roman" w:hAnsi="Roboto" w:cs="Times New Roman"/>
          <w:color w:val="555555"/>
          <w:sz w:val="21"/>
          <w:szCs w:val="21"/>
          <w:bdr w:val="single" w:sz="2" w:space="0" w:color="E5E7EB" w:frame="1"/>
        </w:rPr>
        <w:t>Conduct once in a month or bio-monthly inspections of the facility to identify maintenance needs and areas for improvement.</w:t>
      </w:r>
    </w:p>
    <w:p w:rsidR="00F70075" w:rsidRPr="00F70075" w:rsidRDefault="00F70075" w:rsidP="00F7007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70075">
        <w:rPr>
          <w:rFonts w:ascii="Roboto" w:eastAsia="Times New Roman" w:hAnsi="Roboto" w:cs="Times New Roman"/>
          <w:b/>
          <w:bCs/>
          <w:color w:val="555555"/>
          <w:sz w:val="21"/>
          <w:szCs w:val="21"/>
          <w:bdr w:val="single" w:sz="2" w:space="0" w:color="E5E7EB" w:frame="1"/>
        </w:rPr>
        <w:t>b. Electrical and Utility Maintenance</w:t>
      </w:r>
    </w:p>
    <w:p w:rsidR="00F70075" w:rsidRPr="00F70075" w:rsidRDefault="00F70075" w:rsidP="00F70075">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70075">
        <w:rPr>
          <w:rFonts w:ascii="Roboto" w:eastAsia="Times New Roman" w:hAnsi="Roboto" w:cs="Times New Roman"/>
          <w:color w:val="555555"/>
          <w:sz w:val="21"/>
          <w:szCs w:val="21"/>
          <w:bdr w:val="single" w:sz="2" w:space="0" w:color="E5E7EB" w:frame="1"/>
        </w:rPr>
        <w:lastRenderedPageBreak/>
        <w:t>Maintenance of electrical wiring, lighting, switches, power backup systems (e.g., inverters, solar systems).</w:t>
      </w:r>
    </w:p>
    <w:p w:rsidR="00F70075" w:rsidRPr="00F70075" w:rsidRDefault="00F70075" w:rsidP="00F70075">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70075">
        <w:rPr>
          <w:rFonts w:ascii="Roboto" w:eastAsia="Times New Roman" w:hAnsi="Roboto" w:cs="Times New Roman"/>
          <w:color w:val="555555"/>
          <w:sz w:val="21"/>
          <w:szCs w:val="21"/>
          <w:bdr w:val="single" w:sz="2" w:space="0" w:color="E5E7EB" w:frame="1"/>
        </w:rPr>
        <w:t>Regular servicing and repair of water supply systems, pumps, and sanitation facilities.</w:t>
      </w:r>
    </w:p>
    <w:p w:rsidR="00F70075" w:rsidRPr="00F70075" w:rsidRDefault="00F70075" w:rsidP="00F7007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70075">
        <w:rPr>
          <w:rFonts w:ascii="Roboto" w:eastAsia="Times New Roman" w:hAnsi="Roboto" w:cs="Times New Roman"/>
          <w:b/>
          <w:bCs/>
          <w:color w:val="555555"/>
          <w:sz w:val="21"/>
          <w:szCs w:val="21"/>
          <w:bdr w:val="single" w:sz="2" w:space="0" w:color="E5E7EB" w:frame="1"/>
        </w:rPr>
        <w:t>c. Facility Management</w:t>
      </w:r>
    </w:p>
    <w:p w:rsidR="00F70075" w:rsidRPr="00F70075" w:rsidRDefault="00F70075" w:rsidP="00F70075">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70075">
        <w:rPr>
          <w:rFonts w:ascii="Roboto" w:eastAsia="Times New Roman" w:hAnsi="Roboto" w:cs="Times New Roman"/>
          <w:color w:val="555555"/>
          <w:sz w:val="21"/>
          <w:szCs w:val="21"/>
          <w:bdr w:val="single" w:sz="2" w:space="0" w:color="E5E7EB" w:frame="1"/>
        </w:rPr>
        <w:t>Minor landscaping or outdoor maintenance.</w:t>
      </w:r>
    </w:p>
    <w:p w:rsidR="00F70075" w:rsidRPr="00F70075" w:rsidRDefault="00F70075" w:rsidP="00F70075">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70075">
        <w:rPr>
          <w:rFonts w:ascii="Roboto" w:eastAsia="Times New Roman" w:hAnsi="Roboto" w:cs="Times New Roman"/>
          <w:color w:val="555555"/>
          <w:sz w:val="21"/>
          <w:szCs w:val="21"/>
          <w:bdr w:val="single" w:sz="2" w:space="0" w:color="E5E7EB" w:frame="1"/>
        </w:rPr>
        <w:t>Ensuring safety compliance of utilities and premises (e.g., fire safety, emergency lighting).</w:t>
      </w:r>
    </w:p>
    <w:p w:rsidR="00F70075" w:rsidRPr="00F70075" w:rsidRDefault="00F70075" w:rsidP="00F7007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70075">
        <w:rPr>
          <w:rFonts w:ascii="Roboto" w:eastAsia="Times New Roman" w:hAnsi="Roboto" w:cs="Times New Roman"/>
          <w:b/>
          <w:bCs/>
          <w:color w:val="555555"/>
          <w:sz w:val="21"/>
          <w:szCs w:val="21"/>
          <w:bdr w:val="single" w:sz="2" w:space="0" w:color="E5E7EB" w:frame="1"/>
        </w:rPr>
        <w:t>d. Emergency and On-Call Services</w:t>
      </w:r>
    </w:p>
    <w:p w:rsidR="00F70075" w:rsidRPr="00F70075" w:rsidRDefault="00F70075" w:rsidP="00F70075">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70075">
        <w:rPr>
          <w:rFonts w:ascii="Roboto" w:eastAsia="Times New Roman" w:hAnsi="Roboto" w:cs="Times New Roman"/>
          <w:color w:val="555555"/>
          <w:sz w:val="21"/>
          <w:szCs w:val="21"/>
          <w:bdr w:val="single" w:sz="2" w:space="0" w:color="E5E7EB" w:frame="1"/>
        </w:rPr>
        <w:t>Timely response to urgent repair requests.</w:t>
      </w:r>
    </w:p>
    <w:p w:rsidR="00F70075" w:rsidRPr="00F70075" w:rsidRDefault="00F70075" w:rsidP="00F70075">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70075">
        <w:rPr>
          <w:rFonts w:ascii="Roboto" w:eastAsia="Times New Roman" w:hAnsi="Roboto" w:cs="Times New Roman"/>
          <w:color w:val="555555"/>
          <w:sz w:val="21"/>
          <w:szCs w:val="21"/>
          <w:bdr w:val="single" w:sz="2" w:space="0" w:color="E5E7EB" w:frame="1"/>
        </w:rPr>
        <w:t>Availability during weekends or after office hours in case of emergency.</w:t>
      </w:r>
    </w:p>
    <w:p w:rsidR="00F70075" w:rsidRPr="00F70075" w:rsidRDefault="00F70075" w:rsidP="00F7007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70075">
        <w:rPr>
          <w:rFonts w:ascii="Roboto" w:eastAsia="Times New Roman" w:hAnsi="Roboto" w:cs="Times New Roman"/>
          <w:b/>
          <w:bCs/>
          <w:color w:val="555555"/>
          <w:sz w:val="21"/>
          <w:szCs w:val="21"/>
          <w:bdr w:val="single" w:sz="2" w:space="0" w:color="E5E7EB" w:frame="1"/>
        </w:rPr>
        <w:t>e. Reporting and Documentation</w:t>
      </w:r>
    </w:p>
    <w:p w:rsidR="00F70075" w:rsidRPr="00F70075" w:rsidRDefault="00F70075" w:rsidP="00F70075">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70075">
        <w:rPr>
          <w:rFonts w:ascii="Roboto" w:eastAsia="Times New Roman" w:hAnsi="Roboto" w:cs="Times New Roman"/>
          <w:color w:val="555555"/>
          <w:sz w:val="21"/>
          <w:szCs w:val="21"/>
          <w:bdr w:val="single" w:sz="2" w:space="0" w:color="E5E7EB" w:frame="1"/>
        </w:rPr>
        <w:t>Provide completion report and service reports.</w:t>
      </w:r>
    </w:p>
    <w:p w:rsidR="00F70075" w:rsidRPr="00F70075" w:rsidRDefault="00F70075" w:rsidP="00F70075">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70075">
        <w:rPr>
          <w:rFonts w:ascii="Roboto" w:eastAsia="Times New Roman" w:hAnsi="Roboto" w:cs="Times New Roman"/>
          <w:color w:val="555555"/>
          <w:sz w:val="21"/>
          <w:szCs w:val="21"/>
          <w:bdr w:val="single" w:sz="2" w:space="0" w:color="E5E7EB" w:frame="1"/>
        </w:rPr>
        <w:t>Maintain a logbook of work conducted, materials used, and follow-up actions.</w:t>
      </w:r>
    </w:p>
    <w:p w:rsidR="00F70075" w:rsidRPr="00F70075" w:rsidRDefault="00F70075" w:rsidP="00F7007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70075">
        <w:rPr>
          <w:rFonts w:ascii="Roboto" w:eastAsia="Times New Roman" w:hAnsi="Roboto" w:cs="Times New Roman"/>
          <w:b/>
          <w:bCs/>
          <w:color w:val="555555"/>
          <w:sz w:val="21"/>
          <w:szCs w:val="21"/>
          <w:bdr w:val="single" w:sz="2" w:space="0" w:color="E5E7EB" w:frame="1"/>
        </w:rPr>
        <w:t>5. Duration</w:t>
      </w:r>
    </w:p>
    <w:p w:rsidR="00F70075" w:rsidRPr="00F70075" w:rsidRDefault="00F70075" w:rsidP="00F7007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70075">
        <w:rPr>
          <w:rFonts w:ascii="Roboto" w:eastAsia="Times New Roman" w:hAnsi="Roboto" w:cs="Times New Roman"/>
          <w:color w:val="555555"/>
          <w:sz w:val="21"/>
          <w:szCs w:val="21"/>
          <w:bdr w:val="single" w:sz="2" w:space="0" w:color="E5E7EB" w:frame="1"/>
        </w:rPr>
        <w:t>The service agreement will be for an initial period of </w:t>
      </w:r>
      <w:r w:rsidRPr="00F70075">
        <w:rPr>
          <w:rFonts w:ascii="Roboto" w:eastAsia="Times New Roman" w:hAnsi="Roboto" w:cs="Times New Roman"/>
          <w:b/>
          <w:bCs/>
          <w:color w:val="555555"/>
          <w:sz w:val="21"/>
          <w:szCs w:val="21"/>
          <w:bdr w:val="single" w:sz="2" w:space="0" w:color="E5E7EB" w:frame="1"/>
        </w:rPr>
        <w:t>one year </w:t>
      </w:r>
      <w:r w:rsidRPr="00F70075">
        <w:rPr>
          <w:rFonts w:ascii="Roboto" w:eastAsia="Times New Roman" w:hAnsi="Roboto" w:cs="Times New Roman"/>
          <w:color w:val="555555"/>
          <w:sz w:val="21"/>
          <w:szCs w:val="21"/>
          <w:bdr w:val="single" w:sz="2" w:space="0" w:color="E5E7EB" w:frame="1"/>
        </w:rPr>
        <w:t>but first three month will be probation period, with the possibility of extension based on performance and organizational needs.</w:t>
      </w:r>
    </w:p>
    <w:p w:rsidR="00F70075" w:rsidRPr="00F70075" w:rsidRDefault="00F70075" w:rsidP="00F7007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70075">
        <w:rPr>
          <w:rFonts w:ascii="Roboto" w:eastAsia="Times New Roman" w:hAnsi="Roboto" w:cs="Times New Roman"/>
          <w:color w:val="555555"/>
          <w:sz w:val="21"/>
          <w:szCs w:val="21"/>
          <w:bdr w:val="single" w:sz="2" w:space="0" w:color="E5E7EB" w:frame="1"/>
        </w:rPr>
        <w:t>The service will be need basis. </w:t>
      </w:r>
    </w:p>
    <w:p w:rsidR="00F70075" w:rsidRPr="00F70075" w:rsidRDefault="00F70075" w:rsidP="00F7007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70075">
        <w:rPr>
          <w:rFonts w:ascii="Roboto" w:eastAsia="Times New Roman" w:hAnsi="Roboto" w:cs="Times New Roman"/>
          <w:b/>
          <w:bCs/>
          <w:color w:val="555555"/>
          <w:sz w:val="21"/>
          <w:szCs w:val="21"/>
          <w:bdr w:val="single" w:sz="2" w:space="0" w:color="E5E7EB" w:frame="1"/>
        </w:rPr>
        <w:t>6. Required Qualifications</w:t>
      </w:r>
    </w:p>
    <w:p w:rsidR="00F70075" w:rsidRPr="00F70075" w:rsidRDefault="00F70075" w:rsidP="00F70075">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70075">
        <w:rPr>
          <w:rFonts w:ascii="Roboto" w:eastAsia="Times New Roman" w:hAnsi="Roboto" w:cs="Times New Roman"/>
          <w:color w:val="555555"/>
          <w:sz w:val="21"/>
          <w:szCs w:val="21"/>
          <w:bdr w:val="single" w:sz="2" w:space="0" w:color="E5E7EB" w:frame="1"/>
        </w:rPr>
        <w:t>Registered company or individual with a valid license to operate in Nepal.</w:t>
      </w:r>
    </w:p>
    <w:p w:rsidR="00F70075" w:rsidRPr="00F70075" w:rsidRDefault="00F70075" w:rsidP="00F70075">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70075">
        <w:rPr>
          <w:rFonts w:ascii="Roboto" w:eastAsia="Times New Roman" w:hAnsi="Roboto" w:cs="Times New Roman"/>
          <w:color w:val="555555"/>
          <w:sz w:val="21"/>
          <w:szCs w:val="21"/>
          <w:bdr w:val="single" w:sz="2" w:space="0" w:color="E5E7EB" w:frame="1"/>
        </w:rPr>
        <w:t>Minimum of 3 years of proven experience in similar repair, maintenance and facilities services.</w:t>
      </w:r>
    </w:p>
    <w:p w:rsidR="00F70075" w:rsidRPr="00F70075" w:rsidRDefault="00F70075" w:rsidP="00F70075">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70075">
        <w:rPr>
          <w:rFonts w:ascii="Roboto" w:eastAsia="Times New Roman" w:hAnsi="Roboto" w:cs="Times New Roman"/>
          <w:color w:val="555555"/>
          <w:sz w:val="21"/>
          <w:szCs w:val="21"/>
          <w:bdr w:val="single" w:sz="2" w:space="0" w:color="E5E7EB" w:frame="1"/>
        </w:rPr>
        <w:t>Ability to provide skilled technical staff (e.g., electricians, plumbers, carpenters).</w:t>
      </w:r>
    </w:p>
    <w:p w:rsidR="00F70075" w:rsidRPr="00F70075" w:rsidRDefault="00F70075" w:rsidP="00F70075">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70075">
        <w:rPr>
          <w:rFonts w:ascii="Roboto" w:eastAsia="Times New Roman" w:hAnsi="Roboto" w:cs="Times New Roman"/>
          <w:color w:val="555555"/>
          <w:sz w:val="21"/>
          <w:szCs w:val="21"/>
          <w:bdr w:val="single" w:sz="2" w:space="0" w:color="E5E7EB" w:frame="1"/>
        </w:rPr>
        <w:t>Strong understanding of health, safety, and environmental standards.</w:t>
      </w:r>
    </w:p>
    <w:p w:rsidR="00F70075" w:rsidRPr="00F70075" w:rsidRDefault="00F70075" w:rsidP="00F70075">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70075">
        <w:rPr>
          <w:rFonts w:ascii="Roboto" w:eastAsia="Times New Roman" w:hAnsi="Roboto" w:cs="Times New Roman"/>
          <w:color w:val="555555"/>
          <w:sz w:val="21"/>
          <w:szCs w:val="21"/>
          <w:bdr w:val="single" w:sz="2" w:space="0" w:color="E5E7EB" w:frame="1"/>
        </w:rPr>
        <w:t>Ability to respond promptly to repair requests and emergencies. </w:t>
      </w:r>
    </w:p>
    <w:p w:rsidR="00F70075" w:rsidRPr="00F70075" w:rsidRDefault="00F70075" w:rsidP="00F70075">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70075">
        <w:rPr>
          <w:rFonts w:ascii="Roboto" w:eastAsia="Times New Roman" w:hAnsi="Roboto" w:cs="Times New Roman"/>
          <w:color w:val="555555"/>
          <w:sz w:val="21"/>
          <w:szCs w:val="21"/>
          <w:bdr w:val="single" w:sz="2" w:space="0" w:color="E5E7EB" w:frame="1"/>
        </w:rPr>
        <w:t>Ability to make report and make annual repair and maintenance plan of action. </w:t>
      </w:r>
    </w:p>
    <w:p w:rsidR="00F70075" w:rsidRPr="00F70075" w:rsidRDefault="00F70075" w:rsidP="00F7007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70075">
        <w:rPr>
          <w:rFonts w:ascii="Roboto" w:eastAsia="Times New Roman" w:hAnsi="Roboto" w:cs="Times New Roman"/>
          <w:b/>
          <w:bCs/>
          <w:color w:val="555555"/>
          <w:sz w:val="21"/>
          <w:szCs w:val="21"/>
          <w:bdr w:val="single" w:sz="2" w:space="0" w:color="E5E7EB" w:frame="1"/>
        </w:rPr>
        <w:t>7. Application Procedure</w:t>
      </w:r>
    </w:p>
    <w:p w:rsidR="00F70075" w:rsidRPr="00F70075" w:rsidRDefault="00F70075" w:rsidP="00F7007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70075">
        <w:rPr>
          <w:rFonts w:ascii="Roboto" w:eastAsia="Times New Roman" w:hAnsi="Roboto" w:cs="Times New Roman"/>
          <w:color w:val="555555"/>
          <w:sz w:val="21"/>
          <w:szCs w:val="21"/>
          <w:bdr w:val="single" w:sz="2" w:space="0" w:color="E5E7EB" w:frame="1"/>
        </w:rPr>
        <w:t>Interested service providers are requested to submit the following documents:</w:t>
      </w:r>
    </w:p>
    <w:p w:rsidR="00F70075" w:rsidRPr="00F70075" w:rsidRDefault="00F70075" w:rsidP="00F70075">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70075">
        <w:rPr>
          <w:rFonts w:ascii="Roboto" w:eastAsia="Times New Roman" w:hAnsi="Roboto" w:cs="Times New Roman"/>
          <w:color w:val="555555"/>
          <w:sz w:val="21"/>
          <w:szCs w:val="21"/>
          <w:bdr w:val="single" w:sz="2" w:space="0" w:color="E5E7EB" w:frame="1"/>
        </w:rPr>
        <w:t>Company/Individual profile with relevant experience.</w:t>
      </w:r>
    </w:p>
    <w:p w:rsidR="00F70075" w:rsidRPr="00F70075" w:rsidRDefault="00F70075" w:rsidP="00F70075">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70075">
        <w:rPr>
          <w:rFonts w:ascii="Roboto" w:eastAsia="Times New Roman" w:hAnsi="Roboto" w:cs="Times New Roman"/>
          <w:color w:val="555555"/>
          <w:sz w:val="21"/>
          <w:szCs w:val="21"/>
          <w:bdr w:val="single" w:sz="2" w:space="0" w:color="E5E7EB" w:frame="1"/>
        </w:rPr>
        <w:t>Copy of registration certificate, PAN/VAT registration.</w:t>
      </w:r>
    </w:p>
    <w:p w:rsidR="00F70075" w:rsidRPr="00F70075" w:rsidRDefault="00F70075" w:rsidP="00F70075">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70075">
        <w:rPr>
          <w:rFonts w:ascii="Roboto" w:eastAsia="Times New Roman" w:hAnsi="Roboto" w:cs="Times New Roman"/>
          <w:color w:val="555555"/>
          <w:sz w:val="21"/>
          <w:szCs w:val="21"/>
          <w:bdr w:val="single" w:sz="2" w:space="0" w:color="E5E7EB" w:frame="1"/>
        </w:rPr>
        <w:t>Details of key personnel and technicians.</w:t>
      </w:r>
    </w:p>
    <w:p w:rsidR="00F70075" w:rsidRPr="00F70075" w:rsidRDefault="00F70075" w:rsidP="00F70075">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70075">
        <w:rPr>
          <w:rFonts w:ascii="Roboto" w:eastAsia="Times New Roman" w:hAnsi="Roboto" w:cs="Times New Roman"/>
          <w:color w:val="555555"/>
          <w:sz w:val="21"/>
          <w:szCs w:val="21"/>
          <w:bdr w:val="single" w:sz="2" w:space="0" w:color="E5E7EB" w:frame="1"/>
        </w:rPr>
        <w:t>Estimated service charges or rate card for typical tasks.</w:t>
      </w:r>
    </w:p>
    <w:p w:rsidR="00F70075" w:rsidRPr="00F70075" w:rsidRDefault="00F70075" w:rsidP="00F70075">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70075">
        <w:rPr>
          <w:rFonts w:ascii="Roboto" w:eastAsia="Times New Roman" w:hAnsi="Roboto" w:cs="Times New Roman"/>
          <w:color w:val="555555"/>
          <w:sz w:val="21"/>
          <w:szCs w:val="21"/>
          <w:bdr w:val="single" w:sz="2" w:space="0" w:color="E5E7EB" w:frame="1"/>
        </w:rPr>
        <w:t>Please mention in the budget per visit cost charge in the budget.</w:t>
      </w:r>
    </w:p>
    <w:p w:rsidR="00F70075" w:rsidRPr="00F70075" w:rsidRDefault="00F70075" w:rsidP="00F7007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70075">
        <w:rPr>
          <w:rFonts w:ascii="Roboto" w:eastAsia="Times New Roman" w:hAnsi="Roboto" w:cs="Times New Roman"/>
          <w:b/>
          <w:bCs/>
          <w:color w:val="555555"/>
          <w:sz w:val="21"/>
          <w:szCs w:val="21"/>
          <w:bdr w:val="single" w:sz="2" w:space="0" w:color="E5E7EB" w:frame="1"/>
        </w:rPr>
        <w:t>To Apply;</w:t>
      </w:r>
    </w:p>
    <w:p w:rsidR="00F70075" w:rsidRPr="00F70075" w:rsidRDefault="00F70075" w:rsidP="00F7007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70075">
        <w:rPr>
          <w:rFonts w:ascii="Roboto" w:eastAsia="Times New Roman" w:hAnsi="Roboto" w:cs="Times New Roman"/>
          <w:color w:val="555555"/>
          <w:sz w:val="21"/>
          <w:szCs w:val="21"/>
          <w:bdr w:val="single" w:sz="2" w:space="0" w:color="E5E7EB" w:frame="1"/>
        </w:rPr>
        <w:lastRenderedPageBreak/>
        <w:t>Interested service provider, who meet the above requirements can apply by submitting their Expression of Interest (EOI) with budget to </w:t>
      </w:r>
      <w:hyperlink r:id="rId5" w:history="1">
        <w:r w:rsidRPr="00F70075">
          <w:rPr>
            <w:rFonts w:ascii="Roboto" w:eastAsia="Times New Roman" w:hAnsi="Roboto" w:cs="Times New Roman"/>
            <w:b/>
            <w:bCs/>
            <w:color w:val="007BFF"/>
            <w:sz w:val="21"/>
            <w:szCs w:val="21"/>
            <w:u w:val="single"/>
            <w:bdr w:val="single" w:sz="2" w:space="0" w:color="E5E7EB" w:frame="1"/>
          </w:rPr>
          <w:t>procurement@waisenkind.de</w:t>
        </w:r>
      </w:hyperlink>
      <w:r w:rsidRPr="00F70075">
        <w:rPr>
          <w:rFonts w:ascii="Roboto" w:eastAsia="Times New Roman" w:hAnsi="Roboto" w:cs="Times New Roman"/>
          <w:color w:val="555555"/>
          <w:sz w:val="21"/>
          <w:szCs w:val="21"/>
          <w:bdr w:val="single" w:sz="2" w:space="0" w:color="E5E7EB" w:frame="1"/>
        </w:rPr>
        <w:t> with the subject line</w:t>
      </w:r>
      <w:r w:rsidRPr="00F70075">
        <w:rPr>
          <w:rFonts w:ascii="Roboto" w:eastAsia="Times New Roman" w:hAnsi="Roboto" w:cs="Times New Roman"/>
          <w:b/>
          <w:bCs/>
          <w:color w:val="555555"/>
          <w:sz w:val="21"/>
          <w:szCs w:val="21"/>
          <w:bdr w:val="single" w:sz="2" w:space="0" w:color="E5E7EB" w:frame="1"/>
        </w:rPr>
        <w:t> “EOI for Repair, Maintenance and Facility Service” </w:t>
      </w:r>
      <w:r w:rsidRPr="00F70075">
        <w:rPr>
          <w:rFonts w:ascii="Roboto" w:eastAsia="Times New Roman" w:hAnsi="Roboto" w:cs="Times New Roman"/>
          <w:color w:val="555555"/>
          <w:sz w:val="21"/>
          <w:szCs w:val="21"/>
          <w:bdr w:val="single" w:sz="2" w:space="0" w:color="E5E7EB" w:frame="1"/>
        </w:rPr>
        <w:t>by</w:t>
      </w:r>
      <w:r w:rsidRPr="00F70075">
        <w:rPr>
          <w:rFonts w:ascii="Roboto" w:eastAsia="Times New Roman" w:hAnsi="Roboto" w:cs="Times New Roman"/>
          <w:b/>
          <w:bCs/>
          <w:color w:val="555555"/>
          <w:sz w:val="21"/>
          <w:szCs w:val="21"/>
          <w:bdr w:val="single" w:sz="2" w:space="0" w:color="E5E7EB" w:frame="1"/>
        </w:rPr>
        <w:t> 22nd June 2025. </w:t>
      </w:r>
    </w:p>
    <w:p w:rsidR="00F70075" w:rsidRPr="00F70075" w:rsidRDefault="00F70075" w:rsidP="00F7007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F70075">
        <w:rPr>
          <w:rFonts w:ascii="Roboto" w:eastAsia="Times New Roman" w:hAnsi="Roboto" w:cs="Times New Roman"/>
          <w:color w:val="555555"/>
          <w:sz w:val="21"/>
          <w:szCs w:val="21"/>
          <w:bdr w:val="single" w:sz="2" w:space="0" w:color="E5E7EB" w:frame="1"/>
        </w:rPr>
        <w:t>Only short-listed will be contacted for further discussion and The SOH reserves the right to accept or reject any or all EOI without assigning any reason.</w:t>
      </w:r>
    </w:p>
    <w:p w:rsidR="00822A47" w:rsidRDefault="00F70075">
      <w:bookmarkStart w:id="0" w:name="_GoBack"/>
      <w:bookmarkEnd w:id="0"/>
    </w:p>
    <w:sectPr w:rsidR="00822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2876"/>
    <w:multiLevelType w:val="multilevel"/>
    <w:tmpl w:val="F7701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312EF2"/>
    <w:multiLevelType w:val="multilevel"/>
    <w:tmpl w:val="7E1A5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EA6EB6"/>
    <w:multiLevelType w:val="multilevel"/>
    <w:tmpl w:val="30FE0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7B32B9"/>
    <w:multiLevelType w:val="multilevel"/>
    <w:tmpl w:val="34006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051F8B"/>
    <w:multiLevelType w:val="multilevel"/>
    <w:tmpl w:val="79B6D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31A0A07"/>
    <w:multiLevelType w:val="multilevel"/>
    <w:tmpl w:val="B91E6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FFB0FF4"/>
    <w:multiLevelType w:val="multilevel"/>
    <w:tmpl w:val="4E80E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6"/>
  </w:num>
  <w:num w:numId="4">
    <w:abstractNumId w:val="5"/>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CE7"/>
    <w:rsid w:val="00475CE7"/>
    <w:rsid w:val="0088244D"/>
    <w:rsid w:val="00F4597D"/>
    <w:rsid w:val="00F70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F5D0A-D075-4033-8B18-03E171B8B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007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700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35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aisenkind.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672</Words>
  <Characters>3832</Characters>
  <Application>Microsoft Office Word</Application>
  <DocSecurity>0</DocSecurity>
  <Lines>31</Lines>
  <Paragraphs>8</Paragraphs>
  <ScaleCrop>false</ScaleCrop>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2025-06-09T09:36:00Z</dcterms:created>
  <dcterms:modified xsi:type="dcterms:W3CDTF">2025-06-09T09:36:00Z</dcterms:modified>
</cp:coreProperties>
</file>