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F21E4">
        <w:rPr>
          <w:rFonts w:ascii="Tahoma" w:eastAsia="Times New Roman" w:hAnsi="Tahoma" w:cs="Tahoma"/>
          <w:color w:val="555555"/>
          <w:sz w:val="21"/>
          <w:szCs w:val="21"/>
          <w:bdr w:val="single" w:sz="2" w:space="0" w:color="E5E7EB" w:frame="1"/>
        </w:rPr>
        <w:t>﻿</w:t>
      </w:r>
      <w:r w:rsidRPr="009F21E4">
        <w:rPr>
          <w:rFonts w:ascii="Tahoma" w:eastAsia="Times New Roman" w:hAnsi="Tahoma" w:cs="Tahoma"/>
          <w:b/>
          <w:bCs/>
          <w:color w:val="555555"/>
          <w:sz w:val="21"/>
          <w:szCs w:val="21"/>
          <w:bdr w:val="single" w:sz="2" w:space="0" w:color="E5E7EB" w:frame="1"/>
        </w:rPr>
        <w:t>﻿</w:t>
      </w:r>
      <w:r w:rsidRPr="009F21E4">
        <w:rPr>
          <w:rFonts w:ascii="Roboto" w:eastAsia="Times New Roman" w:hAnsi="Roboto" w:cs="Times New Roman"/>
          <w:b/>
          <w:bCs/>
          <w:color w:val="555555"/>
          <w:sz w:val="21"/>
          <w:szCs w:val="21"/>
          <w:bdr w:val="single" w:sz="2" w:space="0" w:color="E5E7EB" w:frame="1"/>
        </w:rPr>
        <w:t>Request for Quotation for Dairy Equipment Supply, Delivery and Installation</w:t>
      </w:r>
      <w:r w:rsidRPr="009F21E4">
        <w:rPr>
          <w:rFonts w:ascii="Roboto" w:eastAsia="Times New Roman" w:hAnsi="Roboto" w:cs="Times New Roman"/>
          <w:color w:val="555555"/>
          <w:sz w:val="21"/>
          <w:szCs w:val="21"/>
          <w:bdr w:val="single" w:sz="2" w:space="0" w:color="E5E7EB" w:frame="1"/>
        </w:rPr>
        <w:br/>
      </w:r>
    </w:p>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Heifer Project Nepal (HPN) established in 1996 as a separate entity from Heifer International Nepal, partners with local, national, and international stakeholders to empower communities. The organization focuses on promoting food security and improving livelihoods through sustainable agriculture and livestock farming. HPN invites quotation from qualified companies/firms/suppliers to supply, delivery and installation of dairy equipment.</w:t>
      </w:r>
    </w:p>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b/>
          <w:bCs/>
          <w:color w:val="555555"/>
          <w:sz w:val="21"/>
          <w:szCs w:val="21"/>
          <w:bdr w:val="single" w:sz="2" w:space="0" w:color="E5E7EB" w:frame="1"/>
        </w:rPr>
        <w:t>Detailed Terms of Reference (TOR) can be downloaded from the following link:</w:t>
      </w:r>
    </w:p>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b/>
          <w:bCs/>
          <w:color w:val="555555"/>
          <w:sz w:val="21"/>
          <w:szCs w:val="21"/>
          <w:bdr w:val="single" w:sz="2" w:space="0" w:color="E5E7EB" w:frame="1"/>
        </w:rPr>
        <w:t>Link: </w:t>
      </w:r>
      <w:hyperlink r:id="rId5" w:history="1">
        <w:r w:rsidRPr="009F21E4">
          <w:rPr>
            <w:rFonts w:ascii="Roboto" w:eastAsia="Times New Roman" w:hAnsi="Roboto" w:cs="Times New Roman"/>
            <w:b/>
            <w:bCs/>
            <w:color w:val="007BFF"/>
            <w:sz w:val="21"/>
            <w:szCs w:val="21"/>
            <w:u w:val="single"/>
            <w:bdr w:val="single" w:sz="2" w:space="0" w:color="E5E7EB" w:frame="1"/>
          </w:rPr>
          <w:t>Terms of Reference (TOR)</w:t>
        </w:r>
      </w:hyperlink>
    </w:p>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The application should be submitted to </w:t>
      </w:r>
      <w:hyperlink r:id="rId6" w:history="1">
        <w:r w:rsidRPr="009F21E4">
          <w:rPr>
            <w:rFonts w:ascii="Roboto" w:eastAsia="Times New Roman" w:hAnsi="Roboto" w:cs="Times New Roman"/>
            <w:b/>
            <w:bCs/>
            <w:color w:val="007BFF"/>
            <w:sz w:val="21"/>
            <w:szCs w:val="21"/>
            <w:u w:val="single"/>
            <w:bdr w:val="single" w:sz="2" w:space="0" w:color="E5E7EB" w:frame="1"/>
          </w:rPr>
          <w:t>Procurement-NP@heifer.org</w:t>
        </w:r>
      </w:hyperlink>
      <w:r w:rsidRPr="009F21E4">
        <w:rPr>
          <w:rFonts w:ascii="Roboto" w:eastAsia="Times New Roman" w:hAnsi="Roboto" w:cs="Times New Roman"/>
          <w:color w:val="555555"/>
          <w:sz w:val="21"/>
          <w:szCs w:val="21"/>
          <w:bdr w:val="single" w:sz="2" w:space="0" w:color="E5E7EB" w:frame="1"/>
        </w:rPr>
        <w:t>  along with below mentioned documents by </w:t>
      </w:r>
      <w:r w:rsidRPr="009F21E4">
        <w:rPr>
          <w:rFonts w:ascii="Roboto" w:eastAsia="Times New Roman" w:hAnsi="Roboto" w:cs="Times New Roman"/>
          <w:b/>
          <w:bCs/>
          <w:color w:val="555555"/>
          <w:sz w:val="21"/>
          <w:szCs w:val="21"/>
          <w:bdr w:val="single" w:sz="2" w:space="0" w:color="E5E7EB" w:frame="1"/>
        </w:rPr>
        <w:t>18 June 2025, 5: 00 PM</w:t>
      </w:r>
      <w:r w:rsidRPr="009F21E4">
        <w:rPr>
          <w:rFonts w:ascii="Roboto" w:eastAsia="Times New Roman" w:hAnsi="Roboto" w:cs="Times New Roman"/>
          <w:color w:val="555555"/>
          <w:sz w:val="21"/>
          <w:szCs w:val="21"/>
          <w:bdr w:val="single" w:sz="2" w:space="0" w:color="E5E7EB" w:frame="1"/>
        </w:rPr>
        <w:t> mentioning email subject line </w:t>
      </w:r>
      <w:r w:rsidRPr="009F21E4">
        <w:rPr>
          <w:rFonts w:ascii="Roboto" w:eastAsia="Times New Roman" w:hAnsi="Roboto" w:cs="Times New Roman"/>
          <w:b/>
          <w:bCs/>
          <w:color w:val="555555"/>
          <w:sz w:val="21"/>
          <w:szCs w:val="21"/>
          <w:bdr w:val="single" w:sz="2" w:space="0" w:color="E5E7EB" w:frame="1"/>
        </w:rPr>
        <w:t>“Quotation for Dairy Equipment”</w:t>
      </w:r>
      <w:r w:rsidRPr="009F21E4">
        <w:rPr>
          <w:rFonts w:ascii="Roboto" w:eastAsia="Times New Roman" w:hAnsi="Roboto" w:cs="Times New Roman"/>
          <w:color w:val="555555"/>
          <w:sz w:val="21"/>
          <w:szCs w:val="21"/>
          <w:bdr w:val="single" w:sz="2" w:space="0" w:color="E5E7EB" w:frame="1"/>
        </w:rPr>
        <w:t>. The application should contain following documents:</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Sign and stamp in all pages on Terms of Reference (TOR) and complete Annex II and III </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Price quotation of individual items with specifications </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Company/Firm registration certificate</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VAT Registration Certificate</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A copy of tax clearance certificate (FY 080/81)</w:t>
      </w:r>
    </w:p>
    <w:p w:rsidR="009F21E4" w:rsidRPr="009F21E4" w:rsidRDefault="009F21E4" w:rsidP="009F21E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Certificate of importer/authorized dealer/authorized seller (if available)</w:t>
      </w:r>
    </w:p>
    <w:p w:rsidR="009F21E4" w:rsidRPr="009F21E4" w:rsidRDefault="009F21E4" w:rsidP="009F21E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F21E4">
        <w:rPr>
          <w:rFonts w:ascii="Roboto" w:eastAsia="Times New Roman" w:hAnsi="Roboto" w:cs="Times New Roman"/>
          <w:color w:val="555555"/>
          <w:sz w:val="21"/>
          <w:szCs w:val="21"/>
          <w:bdr w:val="single" w:sz="2" w:space="0" w:color="E5E7EB" w:frame="1"/>
        </w:rPr>
        <w:t>HPN reserves all rights to make the final decision regarding selection of companies/firms/suppliers without any obligations.</w:t>
      </w:r>
    </w:p>
    <w:p w:rsidR="00822A47" w:rsidRDefault="009F21E4">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3B57"/>
    <w:multiLevelType w:val="multilevel"/>
    <w:tmpl w:val="627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B0"/>
    <w:rsid w:val="004C3BB0"/>
    <w:rsid w:val="0088244D"/>
    <w:rsid w:val="009F21E4"/>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0F64-95F4-4EDD-A2CF-10EB6FE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1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2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ifer.org/" TargetMode="External"/><Relationship Id="rId5" Type="http://schemas.openxmlformats.org/officeDocument/2006/relationships/hyperlink" Target="https://drive.google.com/uc?export=download&amp;id=1axqdOtceb225QjlgOx3O-jr_cM2iGeZ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2025-06-11T10:08:00Z</dcterms:created>
  <dcterms:modified xsi:type="dcterms:W3CDTF">2025-06-11T10:08:00Z</dcterms:modified>
</cp:coreProperties>
</file>