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Tahoma" w:hAnsi="Tahoma" w:cs="Tahoma"/>
          <w:color w:val="555555"/>
          <w:sz w:val="21"/>
          <w:szCs w:val="21"/>
          <w:bdr w:val="single" w:sz="2" w:space="0" w:color="E5E7EB" w:frame="1"/>
        </w:rPr>
        <w:t>﻿﻿</w:t>
      </w:r>
      <w:r>
        <w:rPr>
          <w:rFonts w:ascii="Roboto" w:hAnsi="Roboto"/>
          <w:b/>
          <w:bCs/>
          <w:color w:val="555555"/>
          <w:sz w:val="21"/>
          <w:szCs w:val="21"/>
          <w:bdr w:val="single" w:sz="2" w:space="0" w:color="E5E7EB" w:frame="1"/>
        </w:rPr>
        <w:t>Request for Sealed Proposal (RfP)</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for</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Assessment in Flood Inundation and Possible NbS Solution Identification in Working Palikas of RAIN Project</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Local Initiatives for Biodiversity, Research and Development (LI-BIRD)</w:t>
      </w:r>
      <w:r>
        <w:rPr>
          <w:rFonts w:ascii="Roboto" w:hAnsi="Roboto"/>
          <w:color w:val="555555"/>
          <w:sz w:val="21"/>
          <w:szCs w:val="21"/>
          <w:bdr w:val="single" w:sz="2" w:space="0" w:color="E5E7EB" w:frame="1"/>
        </w:rPr>
        <w:t> is a non-profit, non-governmental organization established in October 1995 with its Head Office in Pokhara and Programme Coordination Office in Lalitpur. LI-BIRD is committed to capitalizing on local resources, innovations and institutions for the sustainable management of natural resources and building resilience to climate change for improving the livelihoods of target beneficiaries that includes smallholder farmers particularly women in Nepal.</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LI-BIRD, with technical support from DCA, and PIN as a lead organization, is implementing a project entitled “RAIN-Resilience, Adaptation and Inclusion in Nepal”, in Madesh and Lumbini Provinces with the financial support of FCDO/BEK.</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Under the RAIN project, LI-BIRD has planned to carry out the implementation of nature-based solutions based on the available resources and potentiality. The nature-based solutions work need to be implemented to reduce the vulnerability of the community and also sustainably seek solutions from nature. Before carrying out the nature-based solutions, we need to determine that the solutions will increase the resilience of the community rather than keep them more vulnerable.</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Thus, LI-BIRD invites sealed proposals from qualified consultants or consultancy firms to accomplish the aforementioned tasks.</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The interested applicants need to fill up the Request for Sealed Proposal Form which can be downloaded from the link below:</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hyperlink r:id="rId4" w:history="1">
        <w:r>
          <w:rPr>
            <w:rStyle w:val="Hyperlink"/>
            <w:rFonts w:ascii="Roboto" w:hAnsi="Roboto"/>
            <w:b/>
            <w:bCs/>
            <w:color w:val="007BFF"/>
            <w:sz w:val="21"/>
            <w:szCs w:val="21"/>
            <w:bdr w:val="single" w:sz="2" w:space="0" w:color="E5E7EB" w:frame="1"/>
          </w:rPr>
          <w:t>Download Request for Sealed Proposal Form</w:t>
        </w:r>
      </w:hyperlink>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The Terms of Reference (ToR) is annexed as Annex 1 in the Request for Sealed Proposal Form. The applicants are requested to thoroughly read the Request for Sealed Proposal Form and fill in the required information (Annex 2 and Annex 3). Submit the duly filled and signed Request for Sealed Proposal Form within the mentioned deadline.</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Interested applicants are requested to submit the sealed proposal by </w:t>
      </w:r>
      <w:r>
        <w:rPr>
          <w:rFonts w:ascii="Roboto" w:hAnsi="Roboto"/>
          <w:b/>
          <w:bCs/>
          <w:color w:val="555555"/>
          <w:sz w:val="21"/>
          <w:szCs w:val="21"/>
          <w:bdr w:val="single" w:sz="2" w:space="0" w:color="E5E7EB" w:frame="1"/>
        </w:rPr>
        <w:t>2 June 2025, 5.00 pm</w:t>
      </w:r>
      <w:r>
        <w:rPr>
          <w:rFonts w:ascii="Roboto" w:hAnsi="Roboto"/>
          <w:color w:val="555555"/>
          <w:sz w:val="21"/>
          <w:szCs w:val="21"/>
          <w:bdr w:val="single" w:sz="2" w:space="0" w:color="E5E7EB" w:frame="1"/>
        </w:rPr>
        <w:t> by hand delivery or courier to the following address below:</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Executive Director</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Local Initiatives for Biodiversity, Research and Development (LI-BIRD)</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color w:val="555555"/>
          <w:sz w:val="21"/>
          <w:szCs w:val="21"/>
          <w:bdr w:val="single" w:sz="2" w:space="0" w:color="E5E7EB" w:frame="1"/>
        </w:rPr>
        <w:t>Head Office: PO Box 324, Pokhara, Nepal Phone: +977 61 576834, 585357</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color w:val="555555"/>
          <w:sz w:val="21"/>
          <w:szCs w:val="21"/>
          <w:bdr w:val="single" w:sz="2" w:space="0" w:color="E5E7EB" w:frame="1"/>
        </w:rPr>
        <w:t>Or,</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color w:val="555555"/>
          <w:sz w:val="21"/>
          <w:szCs w:val="21"/>
          <w:bdr w:val="single" w:sz="2" w:space="0" w:color="E5E7EB" w:frame="1"/>
        </w:rPr>
        <w:t>Programme Coordination Office: Sahachal, Sanepa, Lalitpur, Nepal Phone: +977 01 5440330</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lastRenderedPageBreak/>
        <w:t>E-mail: </w:t>
      </w:r>
      <w:hyperlink r:id="rId5" w:history="1">
        <w:r>
          <w:rPr>
            <w:rStyle w:val="Hyperlink"/>
            <w:rFonts w:ascii="Roboto" w:hAnsi="Roboto"/>
            <w:b/>
            <w:bCs/>
            <w:color w:val="007BFF"/>
            <w:sz w:val="21"/>
            <w:szCs w:val="21"/>
            <w:bdr w:val="single" w:sz="2" w:space="0" w:color="E5E7EB" w:frame="1"/>
          </w:rPr>
          <w:t>procurement@libird.org</w:t>
        </w:r>
      </w:hyperlink>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The proposal must be written in the English language. The proposal received after the deadline will not be entertained and considered for further evaluation.</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 proposal that does not meet the requirements will be discarded. Proposals that meet the requirements and offer the best value for money will be considered for the further evaluation process. LI-BIRD reserves the right to accept or reject, wholly or partly any or all the bids without assigning any reason whatsoever.</w:t>
      </w:r>
    </w:p>
    <w:p w:rsidR="00780104" w:rsidRDefault="00780104" w:rsidP="00780104">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Thank you and we look forward to receiving your sealed proposal.</w:t>
      </w:r>
    </w:p>
    <w:p w:rsidR="00363912" w:rsidRDefault="00363912">
      <w:bookmarkStart w:id="0" w:name="_GoBack"/>
      <w:bookmarkEnd w:id="0"/>
    </w:p>
    <w:sectPr w:rsidR="00363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66"/>
    <w:rsid w:val="001F1866"/>
    <w:rsid w:val="00363912"/>
    <w:rsid w:val="0078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0F54D-08DA-4434-BE43-906BB275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1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0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ird.org/" TargetMode="External"/><Relationship Id="rId4" Type="http://schemas.openxmlformats.org/officeDocument/2006/relationships/hyperlink" Target="https://drive.google.com/uc?export=download&amp;id=1FD0pxwqSZovkeecUgTOMVFdFIAlkpWW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2025-05-28T10:55:00Z</dcterms:created>
  <dcterms:modified xsi:type="dcterms:W3CDTF">2025-05-28T10:55:00Z</dcterms:modified>
</cp:coreProperties>
</file>