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33F32">
        <w:rPr>
          <w:rFonts w:ascii="Tahoma" w:eastAsia="Times New Roman" w:hAnsi="Tahoma" w:cs="Tahoma"/>
          <w:color w:val="555555"/>
          <w:sz w:val="21"/>
          <w:szCs w:val="21"/>
          <w:bdr w:val="single" w:sz="2" w:space="0" w:color="E5E7EB" w:frame="1"/>
        </w:rPr>
        <w:t>﻿﻿﻿﻿</w:t>
      </w:r>
      <w:r w:rsidRPr="00533F32">
        <w:rPr>
          <w:rFonts w:ascii="Tahoma" w:eastAsia="Times New Roman" w:hAnsi="Tahoma" w:cs="Tahoma"/>
          <w:b/>
          <w:bCs/>
          <w:color w:val="FF9C00"/>
          <w:sz w:val="21"/>
          <w:szCs w:val="21"/>
          <w:bdr w:val="single" w:sz="2" w:space="0" w:color="E5E7EB" w:frame="1"/>
        </w:rPr>
        <w:t>﻿</w:t>
      </w:r>
      <w:r w:rsidRPr="00533F32">
        <w:rPr>
          <w:rFonts w:ascii="Roboto" w:eastAsia="Times New Roman" w:hAnsi="Roboto" w:cs="Times New Roman"/>
          <w:b/>
          <w:bCs/>
          <w:color w:val="FF9C00"/>
          <w:sz w:val="21"/>
          <w:szCs w:val="21"/>
          <w:bdr w:val="single" w:sz="2" w:space="0" w:color="E5E7EB" w:frame="1"/>
        </w:rPr>
        <w:t>Request For Proposals: Consulting Assignment to Lead Market Assessment and Value Chain Analysis</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b/>
          <w:bCs/>
          <w:color w:val="555555"/>
          <w:sz w:val="21"/>
          <w:szCs w:val="21"/>
          <w:bdr w:val="single" w:sz="2" w:space="0" w:color="E5E7EB" w:frame="1"/>
        </w:rPr>
        <w:t>World Vision (WV)</w:t>
      </w:r>
      <w:r w:rsidRPr="00533F32">
        <w:rPr>
          <w:rFonts w:ascii="Roboto" w:eastAsia="Times New Roman" w:hAnsi="Roboto" w:cs="Times New Roman"/>
          <w:color w:val="555555"/>
          <w:sz w:val="21"/>
          <w:szCs w:val="21"/>
          <w:bdr w:val="single" w:sz="2" w:space="0" w:color="E5E7EB" w:frame="1"/>
        </w:rPr>
        <w:t> is a child-focused relief, development and advocacy organisation that has contributed to transformation in the lives of millions of children around the world in vulnerable situations. WV aspires to achieve this through partnership with local communities, civil societies, local partners, government, donors and private sectors where we believe in mutual participation and trust, shared vision and goal, accountability and responsibility.  We are a child-focused organisation driven by Christian values to serve children and families regardless of their religion, age, gender, ethnicity, class and caste.</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b/>
          <w:bCs/>
          <w:color w:val="555555"/>
          <w:sz w:val="21"/>
          <w:szCs w:val="21"/>
          <w:bdr w:val="single" w:sz="2" w:space="0" w:color="E5E7EB" w:frame="1"/>
        </w:rPr>
        <w:t>World Vision International (WVI) Nepal</w:t>
      </w:r>
      <w:r w:rsidRPr="00533F32">
        <w:rPr>
          <w:rFonts w:ascii="Roboto" w:eastAsia="Times New Roman" w:hAnsi="Roboto" w:cs="Times New Roman"/>
          <w:color w:val="555555"/>
          <w:sz w:val="21"/>
          <w:szCs w:val="21"/>
          <w:bdr w:val="single" w:sz="2" w:space="0" w:color="E5E7EB" w:frame="1"/>
        </w:rPr>
        <w:t> is a part of the World Vision International global partnership operating in nearly 100 countries. WVI started its long-term development programme in Nepal in 2001 to contribute for well-being of children. At present, WVI Nepal has long-term development programmes in 17 districts, namely Udayapur, Sarlahi, Mahottari, Rautahat, Sindhuli, Kathmandu, Lalitpur, Lamjung, Jumla, Kailali, Kanchanpur, Achham, Doti, Dailekh, Jajarkot, Banke and Bajhang across the seven provinces of Nepal.</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With the goal that families from the most vulnerable communities are economically empowered and their children including children with disabilities, will have an equitable access to inclusive and quality basic education, Sikai+ project aims to increase access to basic education (ECD to G-8), with a focus on caste, disability, ethnicity and sex. Sikai+ builds on the previous Sikai project, extending its programming into two new municipalities in Rautahat district (Madhav Narayan Municipality and Garuda Municipality), and continuing light touch interventions in previous four municipalities of Sarlahi district (Haripurwa Municipality, Parsa Municipality Brahamapuri Rural Municipality and Chandranagar Rural Municipality). The Sikai project showed that poor economic status of families is a major barrier to education, particularly for vulnerable children.</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In this regard, World Vision International Nepal (WVI Nepal), Kusunti, Lalitpur - 13, invites interested consulting firms or individuals to submit proposals for a consulting assignment.</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b/>
          <w:bCs/>
          <w:color w:val="555555"/>
          <w:sz w:val="21"/>
          <w:szCs w:val="21"/>
          <w:bdr w:val="single" w:sz="2" w:space="0" w:color="E5E7EB" w:frame="1"/>
        </w:rPr>
        <w:t>Consultancy Service: Market Assessment and Value Chain Analysis</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The overall objective of this assignment is to carry out a gender responsive assessment and Value Chain Analysis and Market Assessment of recommended commodities to provide evidence-based information to inform programme design.</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The analysis will culminate in:</w:t>
      </w:r>
    </w:p>
    <w:p w:rsidR="00533F32" w:rsidRPr="00533F32" w:rsidRDefault="00533F32" w:rsidP="00533F3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Prioritization of commodities</w:t>
      </w:r>
    </w:p>
    <w:p w:rsidR="00533F32" w:rsidRPr="00533F32" w:rsidRDefault="00533F32" w:rsidP="00533F3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The selection of the project’s sub-sectors and selected value chains </w:t>
      </w:r>
    </w:p>
    <w:p w:rsidR="00533F32" w:rsidRPr="00533F32" w:rsidRDefault="00533F32" w:rsidP="00533F3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The formulation of value chain development strategies, complemented by actionable points to guide practical implementation</w:t>
      </w:r>
    </w:p>
    <w:p w:rsidR="00533F32" w:rsidRPr="00533F32" w:rsidRDefault="00533F32" w:rsidP="00533F3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Clear understanding of what each sub-sector, value chain and intervention will work for what.</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Interested applicant(s)/firm are requested to submit a Request for Proposal [RFP], including:</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b/>
          <w:bCs/>
          <w:color w:val="555555"/>
          <w:sz w:val="21"/>
          <w:szCs w:val="21"/>
          <w:bdr w:val="single" w:sz="2" w:space="0" w:color="E5E7EB" w:frame="1"/>
        </w:rPr>
        <w:t>1. Technical Proposal: </w:t>
      </w:r>
    </w:p>
    <w:p w:rsidR="00533F32" w:rsidRPr="00533F32" w:rsidRDefault="00533F32" w:rsidP="00533F32">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A complete study proposal (with separate technical and financial proposal documents) that responds to the scope of work with some literature review, a detailed methodology of quantitative data collection instruments, study team composition, and a detailed work plan.</w:t>
      </w:r>
    </w:p>
    <w:p w:rsidR="00533F32" w:rsidRPr="00533F32" w:rsidRDefault="00533F32" w:rsidP="00533F32">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lastRenderedPageBreak/>
        <w:t>A sample report of a recent project baseline, evaluation or assessment led by the Principal Investigator or members (if the team has not worked with WVI Nepal in any project in the past) in PDF format. This will be used for evaluation of capacity purposes only.</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b/>
          <w:bCs/>
          <w:color w:val="555555"/>
          <w:sz w:val="21"/>
          <w:szCs w:val="21"/>
          <w:bdr w:val="single" w:sz="2" w:space="0" w:color="E5E7EB" w:frame="1"/>
        </w:rPr>
        <w:t>2. Financial Proposal: </w:t>
      </w:r>
      <w:r w:rsidRPr="00533F32">
        <w:rPr>
          <w:rFonts w:ascii="Roboto" w:eastAsia="Times New Roman" w:hAnsi="Roboto" w:cs="Times New Roman"/>
          <w:color w:val="555555"/>
          <w:sz w:val="21"/>
          <w:szCs w:val="21"/>
          <w:bdr w:val="single" w:sz="2" w:space="0" w:color="E5E7EB" w:frame="1"/>
        </w:rPr>
        <w:t>indicative professional fees, travel cost, accommodation and all travel expenses during field work (e.g., vehicle rental), and supplies.</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b/>
          <w:bCs/>
          <w:color w:val="555555"/>
          <w:sz w:val="21"/>
          <w:szCs w:val="21"/>
          <w:bdr w:val="single" w:sz="2" w:space="0" w:color="E5E7EB" w:frame="1"/>
        </w:rPr>
        <w:t>Expected Qualifications of Firm</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World Vision Nepal is looking for a consultant/evaluation team/firm </w:t>
      </w:r>
      <w:r w:rsidRPr="00533F32">
        <w:rPr>
          <w:rFonts w:ascii="Roboto" w:eastAsia="Times New Roman" w:hAnsi="Roboto" w:cs="Times New Roman"/>
          <w:b/>
          <w:bCs/>
          <w:color w:val="555555"/>
          <w:sz w:val="21"/>
          <w:szCs w:val="21"/>
          <w:bdr w:val="single" w:sz="2" w:space="0" w:color="E5E7EB" w:frame="1"/>
        </w:rPr>
        <w:t>with a minimum of [5] years</w:t>
      </w:r>
      <w:r w:rsidRPr="00533F32">
        <w:rPr>
          <w:rFonts w:ascii="Roboto" w:eastAsia="Times New Roman" w:hAnsi="Roboto" w:cs="Times New Roman"/>
          <w:color w:val="555555"/>
          <w:sz w:val="21"/>
          <w:szCs w:val="21"/>
          <w:bdr w:val="single" w:sz="2" w:space="0" w:color="E5E7EB" w:frame="1"/>
        </w:rPr>
        <w:t> or more experience with the following expertise, experience and competency </w:t>
      </w:r>
    </w:p>
    <w:p w:rsidR="00533F32" w:rsidRPr="00533F32" w:rsidRDefault="00533F32" w:rsidP="00533F32">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The consultant or applicant agency should have individual/s possessing significant knowledge and experience on areas including market system development, value chain analysis, agribusiness development, women economic empowerments in the context of market systems/value chain development.</w:t>
      </w:r>
    </w:p>
    <w:p w:rsidR="00533F32" w:rsidRPr="00533F32" w:rsidRDefault="00533F32" w:rsidP="00533F32">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At least master’s degree in economics or research, agricultural, market research, business studies (higher preferred studies).</w:t>
      </w:r>
    </w:p>
    <w:p w:rsidR="00533F32" w:rsidRPr="00533F32" w:rsidRDefault="00533F32" w:rsidP="00533F32">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Extensive experience on market/value chain Research and to analyze and conduct qualitative research using PRA tools and demonstrated performance in research data management, analysis and reporting.</w:t>
      </w:r>
    </w:p>
    <w:p w:rsidR="00533F32" w:rsidRPr="00533F32" w:rsidRDefault="00533F32" w:rsidP="00533F32">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Knowledge and fluency of local language (Bajika/Maithali) of the team members/ researchers is required.</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Based on the details outlined above, interested agencies/firms are requested to submit a technical proposal and financial proposal considering the requirement and selection criteria indicated in the Terms of Reference [TOR] and Request for Proposal document.</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Along with technical proposal, interested parties are also requested to submit a financial proposal to enable the delivery of the required objectives. The document should have annexed biodata of the core study team members and a copy of one recently completed work of similar nature for reference.</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The detailed Terms of Reference [TOR] can be accessed via link:</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hyperlink r:id="rId5" w:history="1">
        <w:r w:rsidRPr="00533F32">
          <w:rPr>
            <w:rFonts w:ascii="Roboto" w:eastAsia="Times New Roman" w:hAnsi="Roboto" w:cs="Times New Roman"/>
            <w:b/>
            <w:bCs/>
            <w:color w:val="007BFF"/>
            <w:sz w:val="21"/>
            <w:szCs w:val="21"/>
            <w:u w:val="single"/>
            <w:bdr w:val="single" w:sz="2" w:space="0" w:color="E5E7EB" w:frame="1"/>
          </w:rPr>
          <w:t>Request For Proposal – Market Assessment and Value Chain Analysis</w:t>
        </w:r>
      </w:hyperlink>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Or Email to </w:t>
      </w:r>
      <w:hyperlink r:id="rId6" w:history="1">
        <w:r w:rsidRPr="00533F32">
          <w:rPr>
            <w:rFonts w:ascii="Roboto" w:eastAsia="Times New Roman" w:hAnsi="Roboto" w:cs="Times New Roman"/>
            <w:b/>
            <w:bCs/>
            <w:color w:val="007BFF"/>
            <w:sz w:val="21"/>
            <w:szCs w:val="21"/>
            <w:u w:val="single"/>
            <w:bdr w:val="single" w:sz="2" w:space="0" w:color="E5E7EB" w:frame="1"/>
          </w:rPr>
          <w:t>npl_supplychain@wvi.org</w:t>
        </w:r>
      </w:hyperlink>
      <w:r w:rsidRPr="00533F32">
        <w:rPr>
          <w:rFonts w:ascii="Roboto" w:eastAsia="Times New Roman" w:hAnsi="Roboto" w:cs="Times New Roman"/>
          <w:color w:val="555555"/>
          <w:sz w:val="21"/>
          <w:szCs w:val="21"/>
          <w:bdr w:val="single" w:sz="2" w:space="0" w:color="E5E7EB" w:frame="1"/>
        </w:rPr>
        <w:t> with subject line: “Request for RFP – Market Assessment and Value Chain Analysis”</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33F32">
        <w:rPr>
          <w:rFonts w:ascii="Roboto" w:eastAsia="Times New Roman" w:hAnsi="Roboto" w:cs="Times New Roman"/>
          <w:b/>
          <w:bCs/>
          <w:color w:val="555555"/>
          <w:sz w:val="21"/>
          <w:szCs w:val="21"/>
          <w:bdr w:val="single" w:sz="2" w:space="0" w:color="E5E7EB" w:frame="1"/>
        </w:rPr>
        <w:t>Interested firms and consultants fulfilling the criteria mentioned above may send in their complete</w:t>
      </w:r>
      <w:r w:rsidRPr="00533F32">
        <w:rPr>
          <w:rFonts w:ascii="Roboto" w:eastAsia="Times New Roman" w:hAnsi="Roboto" w:cs="Times New Roman"/>
          <w:b/>
          <w:bCs/>
          <w:color w:val="FF9C00"/>
          <w:sz w:val="21"/>
          <w:szCs w:val="21"/>
          <w:bdr w:val="single" w:sz="2" w:space="0" w:color="E5E7EB" w:frame="1"/>
        </w:rPr>
        <w:t> ‘Technical proposals and financial proposal separately’ on or before</w:t>
      </w:r>
      <w:r w:rsidRPr="00533F32">
        <w:rPr>
          <w:rFonts w:ascii="Roboto" w:eastAsia="Times New Roman" w:hAnsi="Roboto" w:cs="Times New Roman"/>
          <w:b/>
          <w:bCs/>
          <w:color w:val="555555"/>
          <w:sz w:val="21"/>
          <w:szCs w:val="21"/>
          <w:bdr w:val="single" w:sz="2" w:space="0" w:color="E5E7EB" w:frame="1"/>
        </w:rPr>
        <w:t> 13 April 2025 </w:t>
      </w:r>
      <w:r w:rsidRPr="00533F32">
        <w:rPr>
          <w:rFonts w:ascii="Roboto" w:eastAsia="Times New Roman" w:hAnsi="Roboto" w:cs="Times New Roman"/>
          <w:b/>
          <w:bCs/>
          <w:color w:val="085294"/>
          <w:sz w:val="21"/>
          <w:szCs w:val="21"/>
          <w:bdr w:val="single" w:sz="2" w:space="0" w:color="E5E7EB" w:frame="1"/>
        </w:rPr>
        <w:t>to </w:t>
      </w:r>
      <w:r w:rsidRPr="00533F32">
        <w:rPr>
          <w:rFonts w:ascii="Roboto" w:eastAsia="Times New Roman" w:hAnsi="Roboto" w:cs="Times New Roman"/>
          <w:b/>
          <w:bCs/>
          <w:color w:val="555555"/>
          <w:sz w:val="21"/>
          <w:szCs w:val="21"/>
          <w:bdr w:val="single" w:sz="2" w:space="0" w:color="E5E7EB" w:frame="1"/>
        </w:rPr>
        <w:t>the email address mentioned below:</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33F32">
        <w:rPr>
          <w:rFonts w:ascii="Roboto" w:eastAsia="Times New Roman" w:hAnsi="Roboto" w:cs="Times New Roman"/>
          <w:b/>
          <w:bCs/>
          <w:color w:val="555555"/>
          <w:sz w:val="21"/>
          <w:szCs w:val="21"/>
          <w:bdr w:val="single" w:sz="2" w:space="0" w:color="E5E7EB" w:frame="1"/>
        </w:rPr>
        <w:t>Contact Email for TOR and RFP Document: </w:t>
      </w:r>
      <w:hyperlink r:id="rId7" w:history="1">
        <w:r w:rsidRPr="00533F32">
          <w:rPr>
            <w:rFonts w:ascii="Roboto" w:eastAsia="Times New Roman" w:hAnsi="Roboto" w:cs="Times New Roman"/>
            <w:b/>
            <w:bCs/>
            <w:color w:val="007BFF"/>
            <w:sz w:val="21"/>
            <w:szCs w:val="21"/>
            <w:u w:val="single"/>
            <w:bdr w:val="single" w:sz="2" w:space="0" w:color="E5E7EB" w:frame="1"/>
          </w:rPr>
          <w:t>npl_supplychain@wvi.org</w:t>
        </w:r>
      </w:hyperlink>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33F32">
        <w:rPr>
          <w:rFonts w:ascii="Roboto" w:eastAsia="Times New Roman" w:hAnsi="Roboto" w:cs="Times New Roman"/>
          <w:b/>
          <w:bCs/>
          <w:color w:val="555555"/>
          <w:sz w:val="21"/>
          <w:szCs w:val="21"/>
          <w:bdr w:val="single" w:sz="2" w:space="0" w:color="E5E7EB" w:frame="1"/>
        </w:rPr>
        <w:t>Contact Email to submit Technical &amp; Financial Proposals: </w:t>
      </w:r>
      <w:hyperlink r:id="rId8" w:history="1">
        <w:r w:rsidRPr="00533F32">
          <w:rPr>
            <w:rFonts w:ascii="Roboto" w:eastAsia="Times New Roman" w:hAnsi="Roboto" w:cs="Times New Roman"/>
            <w:b/>
            <w:bCs/>
            <w:color w:val="007BFF"/>
            <w:sz w:val="21"/>
            <w:szCs w:val="21"/>
            <w:u w:val="single"/>
            <w:bdr w:val="single" w:sz="2" w:space="0" w:color="E5E7EB" w:frame="1"/>
          </w:rPr>
          <w:t>npl_scmbid@wvi.org</w:t>
        </w:r>
      </w:hyperlink>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33F32">
        <w:rPr>
          <w:rFonts w:ascii="Roboto" w:eastAsia="Times New Roman" w:hAnsi="Roboto" w:cs="Times New Roman"/>
          <w:i/>
          <w:iCs/>
          <w:color w:val="555555"/>
          <w:sz w:val="21"/>
          <w:szCs w:val="21"/>
          <w:bdr w:val="single" w:sz="2" w:space="0" w:color="E5E7EB" w:frame="1"/>
        </w:rPr>
        <w:t>World Vision International Nepal is committed to diversity and inclusion within its workforce, and encourage service providers of diverse background, women and differently abled, to apply. Only eligible service providers will be contacted for the subsequent selection procedure.</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33F32">
        <w:rPr>
          <w:rFonts w:ascii="Roboto" w:eastAsia="Times New Roman" w:hAnsi="Roboto" w:cs="Times New Roman"/>
          <w:b/>
          <w:bCs/>
          <w:i/>
          <w:iCs/>
          <w:color w:val="555555"/>
          <w:sz w:val="21"/>
          <w:szCs w:val="21"/>
          <w:bdr w:val="single" w:sz="2" w:space="0" w:color="E5E7EB" w:frame="1"/>
        </w:rPr>
        <w:lastRenderedPageBreak/>
        <w:t>[This Request for Proposal is applicable for national applicants with license to work in Nepal only]</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33F32">
        <w:rPr>
          <w:rFonts w:ascii="Roboto" w:eastAsia="Times New Roman" w:hAnsi="Roboto" w:cs="Times New Roman"/>
          <w:b/>
          <w:bCs/>
          <w:color w:val="3984C6"/>
          <w:sz w:val="21"/>
          <w:szCs w:val="21"/>
          <w:bdr w:val="single" w:sz="2" w:space="0" w:color="E5E7EB" w:frame="1"/>
        </w:rPr>
        <w:t>WVI Nepal reserves all rights to qualify/disqualify proposals in its sole discretion. </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33F32">
        <w:rPr>
          <w:rFonts w:ascii="Roboto" w:eastAsia="Times New Roman" w:hAnsi="Roboto" w:cs="Times New Roman"/>
          <w:color w:val="555555"/>
          <w:sz w:val="21"/>
          <w:szCs w:val="21"/>
          <w:bdr w:val="single" w:sz="2" w:space="0" w:color="E5E7EB" w:frame="1"/>
        </w:rPr>
        <w:t>Supply Chain Management Department</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33F32">
        <w:rPr>
          <w:rFonts w:ascii="Roboto" w:eastAsia="Times New Roman" w:hAnsi="Roboto" w:cs="Times New Roman"/>
          <w:b/>
          <w:bCs/>
          <w:color w:val="555555"/>
          <w:sz w:val="21"/>
          <w:szCs w:val="21"/>
          <w:bdr w:val="single" w:sz="2" w:space="0" w:color="E5E7EB" w:frame="1"/>
        </w:rPr>
        <w:t>World Vision International Nepal</w:t>
      </w:r>
    </w:p>
    <w:p w:rsidR="00533F32" w:rsidRPr="00533F32" w:rsidRDefault="00533F32" w:rsidP="00533F3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33F32">
        <w:rPr>
          <w:rFonts w:ascii="Roboto" w:eastAsia="Times New Roman" w:hAnsi="Roboto" w:cs="Times New Roman"/>
          <w:b/>
          <w:bCs/>
          <w:color w:val="3984C6"/>
          <w:sz w:val="21"/>
          <w:szCs w:val="21"/>
          <w:bdr w:val="single" w:sz="2" w:space="0" w:color="E5E7EB" w:frame="1"/>
        </w:rPr>
        <w:t>+977 01 5970877</w:t>
      </w:r>
    </w:p>
    <w:p w:rsidR="00F077C7" w:rsidRDefault="00F077C7">
      <w:bookmarkStart w:id="0" w:name="_GoBack"/>
      <w:bookmarkEnd w:id="0"/>
    </w:p>
    <w:sectPr w:rsidR="00F07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234D4"/>
    <w:multiLevelType w:val="multilevel"/>
    <w:tmpl w:val="C8785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FC3730"/>
    <w:multiLevelType w:val="multilevel"/>
    <w:tmpl w:val="B700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2965AE"/>
    <w:multiLevelType w:val="multilevel"/>
    <w:tmpl w:val="3A98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72"/>
    <w:rsid w:val="00533F32"/>
    <w:rsid w:val="00C42472"/>
    <w:rsid w:val="00F0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1B2C8-24D4-4D57-9B2C-4F16CAD4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F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3F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vi.org/" TargetMode="External"/><Relationship Id="rId3" Type="http://schemas.openxmlformats.org/officeDocument/2006/relationships/settings" Target="settings.xml"/><Relationship Id="rId7" Type="http://schemas.openxmlformats.org/officeDocument/2006/relationships/hyperlink" Target="http://wv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vi.org/" TargetMode="External"/><Relationship Id="rId5" Type="http://schemas.openxmlformats.org/officeDocument/2006/relationships/hyperlink" Target="https://drive.google.com/drive/folders/1jUVjXvYpCdNXw1HBP8yipkZ104fjv95N?usp=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2025-04-07T10:17:00Z</dcterms:created>
  <dcterms:modified xsi:type="dcterms:W3CDTF">2025-04-07T10:17:00Z</dcterms:modified>
</cp:coreProperties>
</file>