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58" w:rsidRPr="00D42B58" w:rsidRDefault="00D42B58" w:rsidP="00D42B5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42B58">
        <w:rPr>
          <w:rFonts w:ascii="Roboto" w:eastAsia="Times New Roman" w:hAnsi="Roboto" w:cs="Times New Roman"/>
          <w:b/>
          <w:bCs/>
          <w:color w:val="555555"/>
          <w:sz w:val="21"/>
          <w:szCs w:val="21"/>
          <w:bdr w:val="single" w:sz="2" w:space="0" w:color="E5E7EB" w:frame="1"/>
        </w:rPr>
        <w:t>INVITATION FOR BIDS</w:t>
      </w:r>
    </w:p>
    <w:p w:rsidR="00D42B58" w:rsidRPr="00D42B58" w:rsidRDefault="00D42B58" w:rsidP="00D42B5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42B58">
        <w:rPr>
          <w:rFonts w:ascii="Roboto" w:eastAsia="Times New Roman" w:hAnsi="Roboto" w:cs="Times New Roman"/>
          <w:b/>
          <w:bCs/>
          <w:color w:val="555555"/>
          <w:sz w:val="21"/>
          <w:szCs w:val="21"/>
          <w:bdr w:val="single" w:sz="2" w:space="0" w:color="E5E7EB" w:frame="1"/>
        </w:rPr>
        <w:t>Invitation for Bids ID: 04/CLASS/ENRUDEC/2081-082</w:t>
      </w:r>
    </w:p>
    <w:p w:rsidR="00D42B58" w:rsidRPr="00D42B58" w:rsidRDefault="00D42B58" w:rsidP="00D42B5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42B58">
        <w:rPr>
          <w:rFonts w:ascii="Roboto" w:eastAsia="Times New Roman" w:hAnsi="Roboto" w:cs="Times New Roman"/>
          <w:b/>
          <w:bCs/>
          <w:color w:val="555555"/>
          <w:sz w:val="21"/>
          <w:szCs w:val="21"/>
          <w:bdr w:val="single" w:sz="2" w:space="0" w:color="E5E7EB" w:frame="1"/>
        </w:rPr>
        <w:t>Date of Re- Publication: 20th December 2024</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b/>
          <w:bCs/>
          <w:color w:val="555555"/>
          <w:sz w:val="21"/>
          <w:szCs w:val="21"/>
          <w:bdr w:val="single" w:sz="2" w:space="0" w:color="E5E7EB" w:frame="1"/>
        </w:rPr>
        <w:t>Environment and Rural Development Center (ENRUDEC)</w:t>
      </w:r>
      <w:r w:rsidRPr="00D42B58">
        <w:rPr>
          <w:rFonts w:ascii="Roboto" w:eastAsia="Times New Roman" w:hAnsi="Roboto" w:cs="Times New Roman"/>
          <w:color w:val="555555"/>
          <w:sz w:val="21"/>
          <w:szCs w:val="21"/>
          <w:bdr w:val="single" w:sz="2" w:space="0" w:color="E5E7EB" w:frame="1"/>
        </w:rPr>
        <w:t> invites bids from eligible Nepalese bidders for the Supply, Installation, Testing &amp; Commissioning and after sales service of 10 number of Solar Lamp Posts all complete in Gavar Valley Lions Park located at Baijnath RM-01, Gavar of Banke district. Bidding is open to all eligible Bidders as per ITB 2 of Bidding Documents.</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Interested Eligible Bidders may obtain further information and inspect the bidding documents by request via email: </w:t>
      </w:r>
      <w:hyperlink r:id="rId5" w:history="1">
        <w:r w:rsidRPr="00D42B58">
          <w:rPr>
            <w:rFonts w:ascii="Roboto" w:eastAsia="Times New Roman" w:hAnsi="Roboto" w:cs="Times New Roman"/>
            <w:b/>
            <w:bCs/>
            <w:color w:val="007BFF"/>
            <w:sz w:val="21"/>
            <w:szCs w:val="21"/>
            <w:u w:val="single"/>
            <w:bdr w:val="single" w:sz="2" w:space="0" w:color="E5E7EB" w:frame="1"/>
          </w:rPr>
          <w:t>enrudec.npj@gmail.com</w:t>
        </w:r>
      </w:hyperlink>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Bidding documents will be available from 20 Dec 2024 till office at 16:00 hours up to 26 Dec 2024.</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Sealed (Laha) bids (hard copies) must be submitted to the above address of ENRUDEC office </w:t>
      </w:r>
      <w:r w:rsidRPr="00D42B58">
        <w:rPr>
          <w:rFonts w:ascii="Roboto" w:eastAsia="Times New Roman" w:hAnsi="Roboto" w:cs="Times New Roman"/>
          <w:b/>
          <w:bCs/>
          <w:color w:val="555555"/>
          <w:sz w:val="21"/>
          <w:szCs w:val="21"/>
          <w:bdr w:val="single" w:sz="2" w:space="0" w:color="E5E7EB" w:frame="1"/>
        </w:rPr>
        <w:t>on or before 12:00 noon on 27 Dec 2024</w:t>
      </w:r>
      <w:r w:rsidRPr="00D42B58">
        <w:rPr>
          <w:rFonts w:ascii="Roboto" w:eastAsia="Times New Roman" w:hAnsi="Roboto" w:cs="Times New Roman"/>
          <w:color w:val="555555"/>
          <w:sz w:val="21"/>
          <w:szCs w:val="21"/>
          <w:bdr w:val="single" w:sz="2" w:space="0" w:color="E5E7EB" w:frame="1"/>
        </w:rPr>
        <w:t>. Bids received after this deadline shall not be accepted. </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Bids must be valid for a period of 45 days from the date of bid opening and must be accompanied by a bid security (in the form of Bank Guarantee). The bid security amount amounting as stated in table below, which shall be valid for 30 days beyond the bid validity period.</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Received sealed Bids shall be opened in the presence of Bidders' representatives who choose to attend at 13:00 hrs. On 29 Dec-2024 at the office of ENRUDEC, Kohalpur-11, Banke. But nothing shall bar the opening of a Bid for the reason only that no bidder or its agent is present. </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The bid shall be submitted in one BID PACKAGE consisting of two separate sealed and marked envelopes. Technical and Financial proposals should be sealed in separate envelopes and both the sealed envelopes should be placed in an outer envelope which should also be sealed and must mentioned IFB number on outer sealed envelope. If not bid will be rejected.</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If the last date of purchasing, submission, and opening falls on a government holiday then the next working day shall be considered as the last day. In such case the bid validity and bid security validity shall be recognized with effect from the original bid submission deadline.</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ENRUDEC shall not be responsible for any costs or expenses incurred by bidders in connection with the preparation or submission of Bids. The bidders can visit the sites, if they wish, to assess the site conditions before submitting their bid.</w:t>
      </w:r>
    </w:p>
    <w:p w:rsidR="00D42B58" w:rsidRPr="00D42B58" w:rsidRDefault="00D42B58" w:rsidP="00D42B5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color w:val="555555"/>
          <w:sz w:val="21"/>
          <w:szCs w:val="21"/>
          <w:bdr w:val="single" w:sz="2" w:space="0" w:color="E5E7EB" w:frame="1"/>
        </w:rPr>
        <w:t>ENRUDEC reserves the right to accept or reject, wholly or partly, any or all the bids without assigning reason, whatsoever.</w:t>
      </w:r>
    </w:p>
    <w:p w:rsidR="00D42B58" w:rsidRPr="00D42B58" w:rsidRDefault="00D42B58" w:rsidP="00D42B5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42B58">
        <w:rPr>
          <w:rFonts w:ascii="Roboto" w:eastAsia="Times New Roman" w:hAnsi="Roboto" w:cs="Times New Roman"/>
          <w:b/>
          <w:bCs/>
          <w:color w:val="555555"/>
          <w:sz w:val="21"/>
          <w:szCs w:val="21"/>
          <w:bdr w:val="single" w:sz="2" w:space="0" w:color="E5E7EB" w:frame="1"/>
        </w:rPr>
        <w:t>Details of Work:</w:t>
      </w:r>
    </w:p>
    <w:tbl>
      <w:tblPr>
        <w:tblW w:w="109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4"/>
        <w:gridCol w:w="2596"/>
        <w:gridCol w:w="2777"/>
        <w:gridCol w:w="3122"/>
        <w:gridCol w:w="907"/>
        <w:gridCol w:w="1134"/>
      </w:tblGrid>
      <w:tr w:rsidR="00D42B58" w:rsidRPr="00D42B58" w:rsidTr="00D42B5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IFB ID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Name of project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Description of works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Bid security (NPR)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b/>
                <w:bCs/>
                <w:color w:val="212529"/>
                <w:sz w:val="21"/>
                <w:szCs w:val="21"/>
                <w:bdr w:val="single" w:sz="2" w:space="0" w:color="E5E7EB" w:frame="1"/>
              </w:rPr>
              <w:t>Bid document Cost (NPR)</w:t>
            </w:r>
          </w:p>
        </w:tc>
      </w:tr>
      <w:tr w:rsidR="00D42B58" w:rsidRPr="00D42B58" w:rsidTr="00D42B5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04/CLASS/ENRUDEC/2081-082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Piloting clean energy approaches to improve livelihoods, conservation, safety and sustainability in the Buffer Zone of Banke National Park (CLASS)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Supply, Installation, Testing &amp; Commissioning, R &amp; M Training, and After-Sales Service of 10 number of Solar Lamp Posts at BaijnathR.M-01, Gavar Valley.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2.5 % of Bid Amount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42B58" w:rsidRPr="00D42B58" w:rsidRDefault="00D42B58" w:rsidP="00D42B58">
            <w:pPr>
              <w:spacing w:after="0" w:line="240" w:lineRule="auto"/>
              <w:rPr>
                <w:rFonts w:ascii="Roboto" w:eastAsia="Times New Roman" w:hAnsi="Roboto" w:cs="Times New Roman"/>
                <w:color w:val="212529"/>
                <w:sz w:val="21"/>
                <w:szCs w:val="21"/>
              </w:rPr>
            </w:pPr>
            <w:r w:rsidRPr="00D42B58">
              <w:rPr>
                <w:rFonts w:ascii="Roboto" w:eastAsia="Times New Roman" w:hAnsi="Roboto" w:cs="Times New Roman"/>
                <w:color w:val="212529"/>
                <w:sz w:val="21"/>
                <w:szCs w:val="21"/>
              </w:rPr>
              <w:t>NA</w:t>
            </w:r>
          </w:p>
        </w:tc>
      </w:tr>
    </w:tbl>
    <w:p w:rsidR="00822A47" w:rsidRDefault="00D42B58">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55292"/>
    <w:multiLevelType w:val="multilevel"/>
    <w:tmpl w:val="063A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9D"/>
    <w:rsid w:val="00724F9D"/>
    <w:rsid w:val="0088244D"/>
    <w:rsid w:val="00D42B58"/>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6FB9-4CBD-4156-875A-9C125E36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B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2024-12-20T08:26:00Z</dcterms:created>
  <dcterms:modified xsi:type="dcterms:W3CDTF">2024-12-20T08:26:00Z</dcterms:modified>
</cp:coreProperties>
</file>