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10F" w:rsidRPr="0091110F" w:rsidRDefault="0091110F" w:rsidP="0091110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1110F">
        <w:rPr>
          <w:rFonts w:ascii="Tahoma" w:eastAsia="Times New Roman" w:hAnsi="Tahoma" w:cs="Tahoma"/>
          <w:color w:val="555555"/>
          <w:sz w:val="21"/>
          <w:szCs w:val="21"/>
          <w:bdr w:val="single" w:sz="2" w:space="0" w:color="E5E7EB" w:frame="1"/>
        </w:rPr>
        <w:t>﻿﻿﻿</w:t>
      </w:r>
      <w:r w:rsidRPr="0091110F">
        <w:rPr>
          <w:rFonts w:ascii="Tahoma" w:eastAsia="Times New Roman" w:hAnsi="Tahoma" w:cs="Tahoma"/>
          <w:b/>
          <w:bCs/>
          <w:color w:val="555555"/>
          <w:sz w:val="21"/>
          <w:szCs w:val="21"/>
          <w:bdr w:val="single" w:sz="2" w:space="0" w:color="E5E7EB" w:frame="1"/>
        </w:rPr>
        <w:t>﻿</w:t>
      </w:r>
      <w:r w:rsidRPr="0091110F">
        <w:rPr>
          <w:rFonts w:ascii="Roboto" w:eastAsia="Times New Roman" w:hAnsi="Roboto" w:cs="Times New Roman"/>
          <w:b/>
          <w:bCs/>
          <w:color w:val="555555"/>
          <w:sz w:val="21"/>
          <w:szCs w:val="21"/>
          <w:bdr w:val="single" w:sz="2" w:space="0" w:color="E5E7EB" w:frame="1"/>
        </w:rPr>
        <w:t>USAID Karnali Water Activity</w:t>
      </w:r>
    </w:p>
    <w:p w:rsidR="0091110F" w:rsidRPr="0091110F" w:rsidRDefault="0091110F" w:rsidP="0091110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center"/>
        <w:rPr>
          <w:rFonts w:ascii="Roboto" w:eastAsia="Times New Roman" w:hAnsi="Roboto" w:cs="Times New Roman"/>
          <w:color w:val="555555"/>
          <w:sz w:val="21"/>
          <w:szCs w:val="21"/>
        </w:rPr>
      </w:pPr>
      <w:r w:rsidRPr="0091110F">
        <w:rPr>
          <w:rFonts w:ascii="Roboto" w:eastAsia="Times New Roman" w:hAnsi="Roboto" w:cs="Times New Roman"/>
          <w:b/>
          <w:bCs/>
          <w:color w:val="555555"/>
          <w:sz w:val="21"/>
          <w:szCs w:val="21"/>
          <w:bdr w:val="single" w:sz="2" w:space="0" w:color="E5E7EB" w:frame="1"/>
        </w:rPr>
        <w:t>Request for Proposal</w:t>
      </w:r>
    </w:p>
    <w:p w:rsidR="0091110F" w:rsidRPr="0091110F" w:rsidRDefault="0091110F" w:rsidP="0091110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1110F">
        <w:rPr>
          <w:rFonts w:ascii="Roboto" w:eastAsia="Times New Roman" w:hAnsi="Roboto" w:cs="Times New Roman"/>
          <w:color w:val="555555"/>
          <w:sz w:val="21"/>
          <w:szCs w:val="21"/>
          <w:bdr w:val="single" w:sz="2" w:space="0" w:color="E5E7EB" w:frame="1"/>
        </w:rPr>
        <w:t>DAI for USAID Karnali Water Activity invites qualified Nepali non-government organizations registered under VAT to submit proposals for WSS and SP Scheme Construction, Management, and Institutional Support to WUSC in Mugu District as mentioned below:</w:t>
      </w:r>
    </w:p>
    <w:tbl>
      <w:tblPr>
        <w:tblW w:w="10725" w:type="dxa"/>
        <w:tblBorders>
          <w:top w:val="single" w:sz="6" w:space="0" w:color="DEE2E6"/>
          <w:left w:val="single" w:sz="6" w:space="0" w:color="DEE2E6"/>
          <w:bottom w:val="single" w:sz="6" w:space="0" w:color="DEE2E6"/>
          <w:right w:val="single" w:sz="6" w:space="0" w:color="DEE2E6"/>
        </w:tblBorders>
        <w:shd w:val="clear" w:color="auto" w:fill="FFFFFF"/>
        <w:tblCellMar>
          <w:top w:w="15" w:type="dxa"/>
          <w:left w:w="15" w:type="dxa"/>
          <w:bottom w:w="15" w:type="dxa"/>
          <w:right w:w="15" w:type="dxa"/>
        </w:tblCellMar>
        <w:tblLook w:val="04A0" w:firstRow="1" w:lastRow="0" w:firstColumn="1" w:lastColumn="0" w:noHBand="0" w:noVBand="1"/>
      </w:tblPr>
      <w:tblGrid>
        <w:gridCol w:w="2296"/>
        <w:gridCol w:w="8429"/>
      </w:tblGrid>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RFP No.</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RFP-KTM-24-0196</w:t>
            </w:r>
          </w:p>
        </w:tc>
      </w:tr>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Issue Date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September 16, 2024</w:t>
            </w:r>
          </w:p>
        </w:tc>
      </w:tr>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Title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WSS and SP Scheme Construction, Management, and Institutional Support to WUSC in Mugu District (Package -1 - Soru, Chhayanath Rara and Khatyad municipalities)</w:t>
            </w:r>
          </w:p>
        </w:tc>
      </w:tr>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Issuing Office &amp; Email/Physical Address for Submission of Proposals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Issuing Office: </w:t>
            </w:r>
            <w:r w:rsidRPr="0091110F">
              <w:rPr>
                <w:rFonts w:ascii="Roboto" w:eastAsia="Times New Roman" w:hAnsi="Roboto" w:cs="Times New Roman"/>
                <w:color w:val="212529"/>
                <w:sz w:val="21"/>
                <w:szCs w:val="21"/>
              </w:rPr>
              <w:t>Karnali Water Activity, Kathmandu, Nepal</w:t>
            </w:r>
          </w:p>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Submission email:</w:t>
            </w:r>
            <w:r w:rsidRPr="0091110F">
              <w:rPr>
                <w:rFonts w:ascii="Roboto" w:eastAsia="Times New Roman" w:hAnsi="Roboto" w:cs="Times New Roman"/>
                <w:color w:val="212529"/>
                <w:sz w:val="21"/>
                <w:szCs w:val="21"/>
              </w:rPr>
              <w:t> </w:t>
            </w:r>
            <w:r w:rsidRPr="0091110F">
              <w:rPr>
                <w:rFonts w:ascii="Roboto" w:eastAsia="Times New Roman" w:hAnsi="Roboto" w:cs="Times New Roman"/>
                <w:b/>
                <w:bCs/>
                <w:color w:val="212529"/>
                <w:sz w:val="21"/>
                <w:szCs w:val="21"/>
                <w:bdr w:val="single" w:sz="2" w:space="0" w:color="E5E7EB" w:frame="1"/>
              </w:rPr>
              <w:t>KarnaliWater_Submissions@dai.com </w:t>
            </w:r>
          </w:p>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All submissions must be in PDF form, including Annexes and Supporting documentation. The Cost Proposal must be submitted in both PDF and Excel forms and the PDF version must flow down all columns on one page and include all excel tabs.</w:t>
            </w:r>
          </w:p>
        </w:tc>
      </w:tr>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Bidders ‘Conference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A Pre-Proposal Bidders’ Conference is scheduled on September 26, 2024, 11:00 am for an hour via online Microsoft Teams call. The Offerors will receive the link to join the conference.</w:t>
            </w:r>
          </w:p>
        </w:tc>
      </w:tr>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Deadline for Receipt of Questions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Questions should be emailed no later than </w:t>
            </w:r>
            <w:r w:rsidRPr="0091110F">
              <w:rPr>
                <w:rFonts w:ascii="Roboto" w:eastAsia="Times New Roman" w:hAnsi="Roboto" w:cs="Times New Roman"/>
                <w:b/>
                <w:bCs/>
                <w:color w:val="212529"/>
                <w:sz w:val="21"/>
                <w:szCs w:val="21"/>
                <w:bdr w:val="single" w:sz="2" w:space="0" w:color="E5E7EB" w:frame="1"/>
              </w:rPr>
              <w:t>September 25, 2024, 5:00 pm local Kathmandu time</w:t>
            </w:r>
            <w:r w:rsidRPr="0091110F">
              <w:rPr>
                <w:rFonts w:ascii="Roboto" w:eastAsia="Times New Roman" w:hAnsi="Roboto" w:cs="Times New Roman"/>
                <w:color w:val="212529"/>
                <w:sz w:val="21"/>
                <w:szCs w:val="21"/>
              </w:rPr>
              <w:t> to </w:t>
            </w:r>
            <w:r w:rsidRPr="0091110F">
              <w:rPr>
                <w:rFonts w:ascii="Roboto" w:eastAsia="Times New Roman" w:hAnsi="Roboto" w:cs="Times New Roman"/>
                <w:b/>
                <w:bCs/>
                <w:color w:val="212529"/>
                <w:sz w:val="21"/>
                <w:szCs w:val="21"/>
                <w:bdr w:val="single" w:sz="2" w:space="0" w:color="E5E7EB" w:frame="1"/>
              </w:rPr>
              <w:t>KarnaliWater_Procurement@dai.com</w:t>
            </w:r>
            <w:r w:rsidRPr="0091110F">
              <w:rPr>
                <w:rFonts w:ascii="Roboto" w:eastAsia="Times New Roman" w:hAnsi="Roboto" w:cs="Times New Roman"/>
                <w:color w:val="212529"/>
                <w:sz w:val="21"/>
                <w:szCs w:val="21"/>
              </w:rPr>
              <w:t> with email subject: Questions for RFP-KTM-24-0196</w:t>
            </w:r>
          </w:p>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Attention: </w:t>
            </w:r>
            <w:r w:rsidRPr="0091110F">
              <w:rPr>
                <w:rFonts w:ascii="Roboto" w:eastAsia="Times New Roman" w:hAnsi="Roboto" w:cs="Times New Roman"/>
                <w:color w:val="212529"/>
                <w:sz w:val="21"/>
                <w:szCs w:val="21"/>
              </w:rPr>
              <w:t>Procurement Manager, Karnali Water Activity</w:t>
            </w:r>
          </w:p>
        </w:tc>
      </w:tr>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Deadline for Receipt of Proposals</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Proposals should be emailed by October 6, 2024, 11:59 pm local Kathmandu time to </w:t>
            </w:r>
            <w:r w:rsidRPr="0091110F">
              <w:rPr>
                <w:rFonts w:ascii="Roboto" w:eastAsia="Times New Roman" w:hAnsi="Roboto" w:cs="Times New Roman"/>
                <w:b/>
                <w:bCs/>
                <w:color w:val="212529"/>
                <w:sz w:val="21"/>
                <w:szCs w:val="21"/>
                <w:bdr w:val="single" w:sz="2" w:space="0" w:color="E5E7EB" w:frame="1"/>
              </w:rPr>
              <w:t>KarnaliWater_Submissions@dai.com</w:t>
            </w:r>
          </w:p>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Please use email subject:</w:t>
            </w:r>
            <w:r w:rsidRPr="0091110F">
              <w:rPr>
                <w:rFonts w:ascii="Roboto" w:eastAsia="Times New Roman" w:hAnsi="Roboto" w:cs="Times New Roman"/>
                <w:color w:val="212529"/>
                <w:sz w:val="21"/>
                <w:szCs w:val="21"/>
              </w:rPr>
              <w:t> Proposals for RFP-KTM-24-0196</w:t>
            </w:r>
          </w:p>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Attention:</w:t>
            </w:r>
            <w:r w:rsidRPr="0091110F">
              <w:rPr>
                <w:rFonts w:ascii="Roboto" w:eastAsia="Times New Roman" w:hAnsi="Roboto" w:cs="Times New Roman"/>
                <w:color w:val="212529"/>
                <w:sz w:val="21"/>
                <w:szCs w:val="21"/>
              </w:rPr>
              <w:t> Procurement Manager, Karnali Water Activity</w:t>
            </w:r>
          </w:p>
        </w:tc>
      </w:tr>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Point of Contact </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Procurement Manager </w:t>
            </w:r>
          </w:p>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KarnaliWater_Procurement@dai.com;</w:t>
            </w:r>
          </w:p>
        </w:tc>
      </w:tr>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Anticipated Award Type</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Firm Fixed Price Subcontract</w:t>
            </w:r>
          </w:p>
          <w:p w:rsidR="0091110F" w:rsidRPr="0091110F" w:rsidRDefault="0091110F" w:rsidP="0091110F">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States a total fixed price for the provision of specific services, goods, or deliverables and is not adjusted if the vendor’s actual costs are higher or lower than the fixed price amount.</w:t>
            </w:r>
          </w:p>
        </w:tc>
      </w:tr>
      <w:tr w:rsidR="0091110F" w:rsidRPr="0091110F" w:rsidTr="0091110F">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b/>
                <w:bCs/>
                <w:color w:val="212529"/>
                <w:sz w:val="21"/>
                <w:szCs w:val="21"/>
                <w:bdr w:val="single" w:sz="2" w:space="0" w:color="E5E7EB" w:frame="1"/>
              </w:rPr>
              <w:t>Basis for Award</w:t>
            </w:r>
          </w:p>
        </w:tc>
        <w:tc>
          <w:tcPr>
            <w:tcW w:w="0" w:type="auto"/>
            <w:tcBorders>
              <w:top w:val="single" w:sz="6" w:space="0" w:color="DEE2E6"/>
              <w:left w:val="single" w:sz="6" w:space="0" w:color="DEE2E6"/>
              <w:bottom w:val="single" w:sz="6" w:space="0" w:color="DEE2E6"/>
              <w:right w:val="single" w:sz="6" w:space="0" w:color="DEE2E6"/>
            </w:tcBorders>
            <w:shd w:val="clear" w:color="auto" w:fill="FFFFFF"/>
            <w:hideMark/>
          </w:tcPr>
          <w:p w:rsidR="0091110F" w:rsidRPr="0091110F" w:rsidRDefault="0091110F" w:rsidP="0091110F">
            <w:pPr>
              <w:spacing w:after="0" w:line="240" w:lineRule="auto"/>
              <w:jc w:val="both"/>
              <w:rPr>
                <w:rFonts w:ascii="Roboto" w:eastAsia="Times New Roman" w:hAnsi="Roboto" w:cs="Times New Roman"/>
                <w:color w:val="212529"/>
                <w:sz w:val="21"/>
                <w:szCs w:val="21"/>
              </w:rPr>
            </w:pPr>
            <w:r w:rsidRPr="0091110F">
              <w:rPr>
                <w:rFonts w:ascii="Roboto" w:eastAsia="Times New Roman" w:hAnsi="Roboto" w:cs="Times New Roman"/>
                <w:color w:val="212529"/>
                <w:sz w:val="21"/>
                <w:szCs w:val="21"/>
              </w:rPr>
              <w:t>An award will be made based on the Lowest Price, Technically Acceptable Source Selection process. The award will be issued to the responsible Offeror submitting the lowest evaluated price that meets or exceeds the acceptability requirements for technical/non-cost factors described in this RFP. </w:t>
            </w:r>
          </w:p>
        </w:tc>
      </w:tr>
    </w:tbl>
    <w:p w:rsidR="0091110F" w:rsidRPr="0091110F" w:rsidRDefault="0091110F" w:rsidP="0091110F">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jc w:val="both"/>
        <w:rPr>
          <w:rFonts w:ascii="Roboto" w:eastAsia="Times New Roman" w:hAnsi="Roboto" w:cs="Times New Roman"/>
          <w:color w:val="555555"/>
          <w:sz w:val="21"/>
          <w:szCs w:val="21"/>
        </w:rPr>
      </w:pPr>
      <w:r w:rsidRPr="0091110F">
        <w:rPr>
          <w:rFonts w:ascii="Roboto" w:eastAsia="Times New Roman" w:hAnsi="Roboto" w:cs="Times New Roman"/>
          <w:color w:val="555555"/>
          <w:sz w:val="21"/>
          <w:szCs w:val="21"/>
          <w:bdr w:val="single" w:sz="2" w:space="0" w:color="E5E7EB" w:frame="1"/>
        </w:rPr>
        <w:t>Interested Offerors may obtain a full copy of the RFP by sending an email to </w:t>
      </w:r>
      <w:r w:rsidRPr="0091110F">
        <w:rPr>
          <w:rFonts w:ascii="Roboto" w:eastAsia="Times New Roman" w:hAnsi="Roboto" w:cs="Times New Roman"/>
          <w:b/>
          <w:bCs/>
          <w:color w:val="555555"/>
          <w:sz w:val="21"/>
          <w:szCs w:val="21"/>
          <w:bdr w:val="single" w:sz="2" w:space="0" w:color="E5E7EB" w:frame="1"/>
        </w:rPr>
        <w:t>KarnaliWater_Procurement@dai.com</w:t>
      </w:r>
      <w:r w:rsidRPr="0091110F">
        <w:rPr>
          <w:rFonts w:ascii="Roboto" w:eastAsia="Times New Roman" w:hAnsi="Roboto" w:cs="Times New Roman"/>
          <w:color w:val="555555"/>
          <w:sz w:val="21"/>
          <w:szCs w:val="21"/>
          <w:bdr w:val="single" w:sz="2" w:space="0" w:color="E5E7EB" w:frame="1"/>
        </w:rPr>
        <w:t> and including the RFP Reference No RFP-KTM-24-0196 in the subject line on or before </w:t>
      </w:r>
      <w:r w:rsidRPr="0091110F">
        <w:rPr>
          <w:rFonts w:ascii="Roboto" w:eastAsia="Times New Roman" w:hAnsi="Roboto" w:cs="Times New Roman"/>
          <w:b/>
          <w:bCs/>
          <w:color w:val="555555"/>
          <w:sz w:val="21"/>
          <w:szCs w:val="21"/>
          <w:bdr w:val="single" w:sz="2" w:space="0" w:color="E5E7EB" w:frame="1"/>
        </w:rPr>
        <w:t>September 30, 2024, 5:00 PM, Nepal time.</w:t>
      </w:r>
    </w:p>
    <w:p w:rsidR="00822A47" w:rsidRDefault="0091110F">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592"/>
    <w:rsid w:val="000C1592"/>
    <w:rsid w:val="0088244D"/>
    <w:rsid w:val="0091110F"/>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75402B-A937-47D8-9B56-E7B58DB5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1110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370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Words>
  <Characters>2159</Characters>
  <Application>Microsoft Office Word</Application>
  <DocSecurity>0</DocSecurity>
  <Lines>17</Lines>
  <Paragraphs>5</Paragraphs>
  <ScaleCrop>false</ScaleCrop>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2024-09-17T09:18:00Z</dcterms:created>
  <dcterms:modified xsi:type="dcterms:W3CDTF">2024-09-17T09:18:00Z</dcterms:modified>
</cp:coreProperties>
</file>