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0E" w:rsidRDefault="00E1600E" w:rsidP="00E1600E">
      <w:pPr>
        <w:pStyle w:val="NormalWeb"/>
        <w:pBdr>
          <w:top w:val="single" w:sz="2" w:space="0" w:color="E5E7EB"/>
          <w:left w:val="single" w:sz="2" w:space="0" w:color="E5E7EB"/>
          <w:bottom w:val="single" w:sz="2" w:space="0" w:color="E5E7EB"/>
          <w:right w:val="single" w:sz="2" w:space="0" w:color="E5E7EB"/>
        </w:pBdr>
        <w:jc w:val="center"/>
        <w:rPr>
          <w:rFonts w:ascii="Roboto" w:hAnsi="Roboto"/>
          <w:color w:val="555555"/>
          <w:sz w:val="21"/>
          <w:szCs w:val="21"/>
          <w:bdr w:val="single" w:sz="2" w:space="0" w:color="E5E7EB" w:frame="1"/>
        </w:rPr>
      </w:pPr>
      <w:r>
        <w:rPr>
          <w:rFonts w:ascii="Tahoma" w:hAnsi="Tahoma" w:cs="Tahoma"/>
          <w:color w:val="555555"/>
          <w:sz w:val="21"/>
          <w:szCs w:val="21"/>
          <w:bdr w:val="single" w:sz="2" w:space="0" w:color="E5E7EB" w:frame="1"/>
        </w:rPr>
        <w:t>﻿</w:t>
      </w:r>
      <w:r>
        <w:rPr>
          <w:rFonts w:ascii="Tahoma" w:hAnsi="Tahoma" w:cs="Tahoma"/>
          <w:b/>
          <w:bCs/>
          <w:color w:val="FFFFFF"/>
          <w:sz w:val="21"/>
          <w:szCs w:val="21"/>
          <w:bdr w:val="single" w:sz="2" w:space="0" w:color="E5E7EB" w:frame="1"/>
          <w:shd w:val="clear" w:color="auto" w:fill="000000"/>
        </w:rPr>
        <w:t>﻿</w:t>
      </w:r>
      <w:r>
        <w:rPr>
          <w:rFonts w:ascii="Roboto" w:hAnsi="Roboto"/>
          <w:b/>
          <w:bCs/>
          <w:color w:val="FFFFFF"/>
          <w:sz w:val="21"/>
          <w:szCs w:val="21"/>
          <w:bdr w:val="single" w:sz="2" w:space="0" w:color="E5E7EB" w:frame="1"/>
          <w:shd w:val="clear" w:color="auto" w:fill="000000"/>
        </w:rPr>
        <w:t>REQUEST FOR SEALED BID</w:t>
      </w:r>
      <w:r>
        <w:rPr>
          <w:rFonts w:ascii="Roboto" w:hAnsi="Roboto"/>
          <w:b/>
          <w:bCs/>
          <w:color w:val="FFFFFF"/>
          <w:sz w:val="21"/>
          <w:szCs w:val="21"/>
          <w:bdr w:val="single" w:sz="2" w:space="0" w:color="E5E7EB" w:frame="1"/>
          <w:shd w:val="clear" w:color="auto" w:fill="000000"/>
        </w:rPr>
        <w:br/>
      </w:r>
    </w:p>
    <w:p w:rsidR="00E1600E" w:rsidRDefault="00E1600E" w:rsidP="00E1600E">
      <w:pPr>
        <w:pStyle w:val="NormalWeb"/>
        <w:pBdr>
          <w:top w:val="single" w:sz="2" w:space="0" w:color="E5E7EB"/>
          <w:left w:val="single" w:sz="2" w:space="0" w:color="E5E7EB"/>
          <w:bottom w:val="single" w:sz="2" w:space="0" w:color="E5E7EB"/>
          <w:right w:val="single" w:sz="2" w:space="0" w:color="E5E7EB"/>
        </w:pBdr>
        <w:jc w:val="center"/>
        <w:rPr>
          <w:rFonts w:ascii="Roboto" w:hAnsi="Roboto"/>
          <w:color w:val="555555"/>
          <w:sz w:val="21"/>
          <w:szCs w:val="21"/>
          <w:bdr w:val="single" w:sz="2" w:space="0" w:color="E5E7EB" w:frame="1"/>
        </w:rPr>
      </w:pPr>
      <w:r>
        <w:rPr>
          <w:rFonts w:ascii="Roboto" w:hAnsi="Roboto"/>
          <w:b/>
          <w:bCs/>
          <w:color w:val="555555"/>
          <w:sz w:val="21"/>
          <w:szCs w:val="21"/>
          <w:bdr w:val="single" w:sz="2" w:space="0" w:color="E5E7EB" w:frame="1"/>
        </w:rPr>
        <w:t>First date of publication: 15th September 2024 (Sunday)</w:t>
      </w:r>
    </w:p>
    <w:p w:rsidR="00E1600E" w:rsidRDefault="00E1600E" w:rsidP="00E1600E">
      <w:pPr>
        <w:pStyle w:val="NormalWeb"/>
        <w:pBdr>
          <w:top w:val="single" w:sz="2" w:space="0" w:color="E5E7EB"/>
          <w:left w:val="single" w:sz="2" w:space="0" w:color="E5E7EB"/>
          <w:bottom w:val="single" w:sz="2" w:space="0" w:color="E5E7EB"/>
          <w:right w:val="single" w:sz="2" w:space="0" w:color="E5E7EB"/>
        </w:pBdr>
        <w:jc w:val="center"/>
        <w:rPr>
          <w:rFonts w:ascii="Roboto" w:hAnsi="Roboto"/>
          <w:color w:val="555555"/>
          <w:sz w:val="21"/>
          <w:szCs w:val="21"/>
          <w:bdr w:val="single" w:sz="2" w:space="0" w:color="E5E7EB" w:frame="1"/>
        </w:rPr>
      </w:pPr>
      <w:r>
        <w:rPr>
          <w:rFonts w:ascii="Roboto" w:hAnsi="Roboto"/>
          <w:b/>
          <w:bCs/>
          <w:color w:val="555555"/>
          <w:sz w:val="21"/>
          <w:szCs w:val="21"/>
          <w:bdr w:val="single" w:sz="2" w:space="0" w:color="E5E7EB" w:frame="1"/>
        </w:rPr>
        <w:t>PR517649</w:t>
      </w:r>
    </w:p>
    <w:p w:rsidR="00E1600E" w:rsidRDefault="00E1600E" w:rsidP="00E1600E">
      <w:pPr>
        <w:pStyle w:val="NormalWeb"/>
        <w:pBdr>
          <w:top w:val="single" w:sz="2" w:space="0" w:color="E5E7EB"/>
          <w:left w:val="single" w:sz="2" w:space="0" w:color="E5E7EB"/>
          <w:bottom w:val="single" w:sz="2" w:space="0" w:color="E5E7EB"/>
          <w:right w:val="single" w:sz="2" w:space="0" w:color="E5E7EB"/>
        </w:pBdr>
        <w:jc w:val="both"/>
        <w:rPr>
          <w:rFonts w:ascii="Roboto" w:hAnsi="Roboto"/>
          <w:color w:val="555555"/>
          <w:sz w:val="21"/>
          <w:szCs w:val="21"/>
          <w:bdr w:val="single" w:sz="2" w:space="0" w:color="E5E7EB" w:frame="1"/>
        </w:rPr>
      </w:pPr>
      <w:r>
        <w:rPr>
          <w:rFonts w:ascii="Roboto" w:hAnsi="Roboto"/>
          <w:b/>
          <w:bCs/>
          <w:color w:val="555555"/>
          <w:sz w:val="21"/>
          <w:szCs w:val="21"/>
          <w:bdr w:val="single" w:sz="2" w:space="0" w:color="E5E7EB" w:frame="1"/>
        </w:rPr>
        <w:t>Save the Children </w:t>
      </w:r>
      <w:r>
        <w:rPr>
          <w:rFonts w:ascii="Roboto" w:hAnsi="Roboto"/>
          <w:color w:val="555555"/>
          <w:sz w:val="21"/>
          <w:szCs w:val="21"/>
          <w:bdr w:val="single" w:sz="2" w:space="0" w:color="E5E7EB" w:frame="1"/>
        </w:rPr>
        <w:t>seeks proposals from qualified service providers to ‘Supply Preposition Construction Materials for Prefabricated Temporary Learning Centre and Emergency Toilet’. Detailed Bill of Quantity and bidder response documents can be downloaded here:</w:t>
      </w:r>
    </w:p>
    <w:p w:rsidR="00E1600E" w:rsidRDefault="00E1600E" w:rsidP="00E1600E">
      <w:pPr>
        <w:pStyle w:val="NormalWeb"/>
        <w:pBdr>
          <w:top w:val="single" w:sz="2" w:space="0" w:color="E5E7EB"/>
          <w:left w:val="single" w:sz="2" w:space="0" w:color="E5E7EB"/>
          <w:bottom w:val="single" w:sz="2" w:space="0" w:color="E5E7EB"/>
          <w:right w:val="single" w:sz="2" w:space="0" w:color="E5E7EB"/>
        </w:pBdr>
        <w:jc w:val="center"/>
        <w:rPr>
          <w:rFonts w:ascii="Roboto" w:hAnsi="Roboto"/>
          <w:color w:val="555555"/>
          <w:sz w:val="21"/>
          <w:szCs w:val="21"/>
          <w:bdr w:val="single" w:sz="2" w:space="0" w:color="E5E7EB" w:frame="1"/>
        </w:rPr>
      </w:pPr>
      <w:hyperlink r:id="rId4" w:history="1">
        <w:r>
          <w:rPr>
            <w:rStyle w:val="Hyperlink"/>
            <w:rFonts w:ascii="Roboto" w:hAnsi="Roboto"/>
            <w:b/>
            <w:bCs/>
            <w:color w:val="007BFF"/>
            <w:sz w:val="21"/>
            <w:szCs w:val="21"/>
            <w:bdr w:val="single" w:sz="2" w:space="0" w:color="E5E7EB" w:frame="1"/>
          </w:rPr>
          <w:t xml:space="preserve">RFP-PR517649 -Prefab TLC and </w:t>
        </w:r>
        <w:proofErr w:type="spellStart"/>
        <w:r>
          <w:rPr>
            <w:rStyle w:val="Hyperlink"/>
            <w:rFonts w:ascii="Roboto" w:hAnsi="Roboto"/>
            <w:b/>
            <w:bCs/>
            <w:color w:val="007BFF"/>
            <w:sz w:val="21"/>
            <w:szCs w:val="21"/>
            <w:bdr w:val="single" w:sz="2" w:space="0" w:color="E5E7EB" w:frame="1"/>
          </w:rPr>
          <w:t>Emer</w:t>
        </w:r>
        <w:proofErr w:type="spellEnd"/>
        <w:r>
          <w:rPr>
            <w:rStyle w:val="Hyperlink"/>
            <w:rFonts w:ascii="Roboto" w:hAnsi="Roboto"/>
            <w:b/>
            <w:bCs/>
            <w:color w:val="007BFF"/>
            <w:sz w:val="21"/>
            <w:szCs w:val="21"/>
            <w:bdr w:val="single" w:sz="2" w:space="0" w:color="E5E7EB" w:frame="1"/>
          </w:rPr>
          <w:t xml:space="preserve"> Toilet</w:t>
        </w:r>
      </w:hyperlink>
      <w:r>
        <w:rPr>
          <w:rFonts w:ascii="Roboto" w:hAnsi="Roboto"/>
          <w:b/>
          <w:bCs/>
          <w:color w:val="555555"/>
          <w:sz w:val="21"/>
          <w:szCs w:val="21"/>
          <w:bdr w:val="single" w:sz="2" w:space="0" w:color="E5E7EB" w:frame="1"/>
        </w:rPr>
        <w:br/>
      </w:r>
    </w:p>
    <w:p w:rsidR="00E1600E" w:rsidRDefault="00E1600E" w:rsidP="00E1600E">
      <w:pPr>
        <w:pStyle w:val="NormalWeb"/>
        <w:pBdr>
          <w:top w:val="single" w:sz="2" w:space="0" w:color="E5E7EB"/>
          <w:left w:val="single" w:sz="2" w:space="0" w:color="E5E7EB"/>
          <w:bottom w:val="single" w:sz="2" w:space="0" w:color="E5E7EB"/>
          <w:right w:val="single" w:sz="2" w:space="0" w:color="E5E7EB"/>
        </w:pBdr>
        <w:jc w:val="center"/>
        <w:rPr>
          <w:rFonts w:ascii="Roboto" w:hAnsi="Roboto"/>
          <w:color w:val="555555"/>
          <w:sz w:val="21"/>
          <w:szCs w:val="21"/>
          <w:bdr w:val="single" w:sz="2" w:space="0" w:color="E5E7EB" w:frame="1"/>
        </w:rPr>
      </w:pPr>
      <w:r>
        <w:rPr>
          <w:rFonts w:ascii="Roboto" w:hAnsi="Roboto"/>
          <w:b/>
          <w:bCs/>
          <w:color w:val="555555"/>
          <w:sz w:val="21"/>
          <w:szCs w:val="21"/>
          <w:bdr w:val="single" w:sz="2" w:space="0" w:color="E5E7EB" w:frame="1"/>
        </w:rPr>
        <w:t>Submit the bid documents by 26th September 2024 (Thursday) Nepal Time.</w:t>
      </w:r>
    </w:p>
    <w:p w:rsidR="00E1600E" w:rsidRDefault="00E1600E" w:rsidP="00E1600E">
      <w:pPr>
        <w:pStyle w:val="NormalWeb"/>
        <w:pBdr>
          <w:top w:val="single" w:sz="2" w:space="0" w:color="E5E7EB"/>
          <w:left w:val="single" w:sz="2" w:space="0" w:color="E5E7EB"/>
          <w:bottom w:val="single" w:sz="2" w:space="0" w:color="E5E7EB"/>
          <w:right w:val="single" w:sz="2" w:space="0" w:color="E5E7EB"/>
        </w:pBdr>
        <w:jc w:val="center"/>
        <w:rPr>
          <w:rFonts w:ascii="Roboto" w:hAnsi="Roboto"/>
          <w:color w:val="555555"/>
          <w:sz w:val="21"/>
          <w:szCs w:val="21"/>
          <w:bdr w:val="single" w:sz="2" w:space="0" w:color="E5E7EB" w:frame="1"/>
        </w:rPr>
      </w:pPr>
      <w:r>
        <w:rPr>
          <w:rFonts w:ascii="Roboto" w:hAnsi="Roboto"/>
          <w:color w:val="555555"/>
          <w:sz w:val="21"/>
          <w:szCs w:val="21"/>
          <w:bdr w:val="single" w:sz="2" w:space="0" w:color="E5E7EB" w:frame="1"/>
        </w:rPr>
        <w:t>All questions relating to the tender should be sent via email to: </w:t>
      </w:r>
      <w:hyperlink r:id="rId5" w:history="1">
        <w:r>
          <w:rPr>
            <w:rStyle w:val="Hyperlink"/>
            <w:rFonts w:ascii="Roboto" w:hAnsi="Roboto"/>
            <w:b/>
            <w:bCs/>
            <w:color w:val="007BFF"/>
            <w:sz w:val="21"/>
            <w:szCs w:val="21"/>
            <w:bdr w:val="single" w:sz="2" w:space="0" w:color="E5E7EB" w:frame="1"/>
          </w:rPr>
          <w:t>nepal.tenders@savethechildren.org</w:t>
        </w:r>
      </w:hyperlink>
    </w:p>
    <w:p w:rsidR="00E1600E" w:rsidRDefault="00E1600E" w:rsidP="00E1600E">
      <w:pPr>
        <w:pStyle w:val="NormalWeb"/>
        <w:pBdr>
          <w:top w:val="single" w:sz="2" w:space="0" w:color="E5E7EB"/>
          <w:left w:val="single" w:sz="2" w:space="0" w:color="E5E7EB"/>
          <w:bottom w:val="single" w:sz="2" w:space="0" w:color="E5E7EB"/>
          <w:right w:val="single" w:sz="2" w:space="0" w:color="E5E7EB"/>
        </w:pBdr>
        <w:jc w:val="both"/>
        <w:rPr>
          <w:rFonts w:ascii="Roboto" w:hAnsi="Roboto"/>
          <w:color w:val="555555"/>
          <w:sz w:val="21"/>
          <w:szCs w:val="21"/>
          <w:bdr w:val="single" w:sz="2" w:space="0" w:color="E5E7EB" w:frame="1"/>
        </w:rPr>
      </w:pPr>
      <w:r>
        <w:rPr>
          <w:rFonts w:ascii="Roboto" w:hAnsi="Roboto"/>
          <w:color w:val="555555"/>
          <w:sz w:val="21"/>
          <w:szCs w:val="21"/>
          <w:bdr w:val="single" w:sz="2" w:space="0" w:color="E5E7EB" w:frame="1"/>
        </w:rPr>
        <w:t>Submissions can be sent via email to </w:t>
      </w:r>
      <w:hyperlink r:id="rId6" w:history="1">
        <w:r>
          <w:rPr>
            <w:rStyle w:val="Hyperlink"/>
            <w:rFonts w:ascii="Roboto" w:hAnsi="Roboto"/>
            <w:b/>
            <w:bCs/>
            <w:color w:val="007BFF"/>
            <w:sz w:val="21"/>
            <w:szCs w:val="21"/>
            <w:bdr w:val="single" w:sz="2" w:space="0" w:color="E5E7EB" w:frame="1"/>
          </w:rPr>
          <w:t>nepal.quotations@savethechildren.org</w:t>
        </w:r>
      </w:hyperlink>
      <w:r>
        <w:rPr>
          <w:rFonts w:ascii="Roboto" w:hAnsi="Roboto"/>
          <w:color w:val="555555"/>
          <w:sz w:val="21"/>
          <w:szCs w:val="21"/>
          <w:bdr w:val="single" w:sz="2" w:space="0" w:color="E5E7EB" w:frame="1"/>
        </w:rPr>
        <w:t xml:space="preserve">, or delivered to Save the Children office, </w:t>
      </w:r>
      <w:proofErr w:type="spellStart"/>
      <w:r>
        <w:rPr>
          <w:rFonts w:ascii="Roboto" w:hAnsi="Roboto"/>
          <w:color w:val="555555"/>
          <w:sz w:val="21"/>
          <w:szCs w:val="21"/>
          <w:bdr w:val="single" w:sz="2" w:space="0" w:color="E5E7EB" w:frame="1"/>
        </w:rPr>
        <w:t>Sambhu</w:t>
      </w:r>
      <w:proofErr w:type="spellEnd"/>
      <w:r>
        <w:rPr>
          <w:rFonts w:ascii="Roboto" w:hAnsi="Roboto"/>
          <w:color w:val="555555"/>
          <w:sz w:val="21"/>
          <w:szCs w:val="21"/>
          <w:bdr w:val="single" w:sz="2" w:space="0" w:color="E5E7EB" w:frame="1"/>
        </w:rPr>
        <w:t xml:space="preserve"> Marg, </w:t>
      </w:r>
      <w:proofErr w:type="spellStart"/>
      <w:r>
        <w:rPr>
          <w:rFonts w:ascii="Roboto" w:hAnsi="Roboto"/>
          <w:color w:val="555555"/>
          <w:sz w:val="21"/>
          <w:szCs w:val="21"/>
          <w:bdr w:val="single" w:sz="2" w:space="0" w:color="E5E7EB" w:frame="1"/>
        </w:rPr>
        <w:t>Sinamangal</w:t>
      </w:r>
      <w:proofErr w:type="spellEnd"/>
      <w:r>
        <w:rPr>
          <w:rFonts w:ascii="Roboto" w:hAnsi="Roboto"/>
          <w:color w:val="555555"/>
          <w:sz w:val="21"/>
          <w:szCs w:val="21"/>
          <w:bdr w:val="single" w:sz="2" w:space="0" w:color="E5E7EB" w:frame="1"/>
        </w:rPr>
        <w:t>, Kathmandu.</w:t>
      </w:r>
    </w:p>
    <w:p w:rsidR="00E1600E" w:rsidRDefault="00E1600E" w:rsidP="00E1600E">
      <w:pPr>
        <w:pStyle w:val="NormalWeb"/>
        <w:pBdr>
          <w:top w:val="single" w:sz="2" w:space="0" w:color="E5E7EB"/>
          <w:left w:val="single" w:sz="2" w:space="0" w:color="E5E7EB"/>
          <w:bottom w:val="single" w:sz="2" w:space="0" w:color="E5E7EB"/>
          <w:right w:val="single" w:sz="2" w:space="0" w:color="E5E7EB"/>
        </w:pBdr>
        <w:jc w:val="both"/>
        <w:rPr>
          <w:rFonts w:ascii="Roboto" w:hAnsi="Roboto"/>
          <w:color w:val="555555"/>
          <w:sz w:val="21"/>
          <w:szCs w:val="21"/>
          <w:bdr w:val="single" w:sz="2" w:space="0" w:color="E5E7EB" w:frame="1"/>
        </w:rPr>
      </w:pPr>
      <w:r>
        <w:rPr>
          <w:rFonts w:ascii="Roboto" w:hAnsi="Roboto"/>
          <w:b/>
          <w:bCs/>
          <w:color w:val="555555"/>
          <w:sz w:val="21"/>
          <w:szCs w:val="21"/>
          <w:bdr w:val="single" w:sz="2" w:space="0" w:color="E5E7EB" w:frame="1"/>
        </w:rPr>
        <w:t>Save the Children reserves the right to award none, part, or the whole of the tender to one or more bidders.</w:t>
      </w:r>
    </w:p>
    <w:p w:rsidR="00822A47" w:rsidRDefault="00E1600E">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3D"/>
    <w:rsid w:val="002F7C3D"/>
    <w:rsid w:val="0088244D"/>
    <w:rsid w:val="00E1600E"/>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B257D-211A-4619-A4DA-3928AB9B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0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6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50283">
      <w:bodyDiv w:val="1"/>
      <w:marLeft w:val="0"/>
      <w:marRight w:val="0"/>
      <w:marTop w:val="0"/>
      <w:marBottom w:val="0"/>
      <w:divBdr>
        <w:top w:val="none" w:sz="0" w:space="0" w:color="auto"/>
        <w:left w:val="none" w:sz="0" w:space="0" w:color="auto"/>
        <w:bottom w:val="none" w:sz="0" w:space="0" w:color="auto"/>
        <w:right w:val="none" w:sz="0" w:space="0" w:color="auto"/>
      </w:divBdr>
      <w:divsChild>
        <w:div w:id="789973209">
          <w:marLeft w:val="0"/>
          <w:marRight w:val="0"/>
          <w:marTop w:val="0"/>
          <w:marBottom w:val="0"/>
          <w:divBdr>
            <w:top w:val="single" w:sz="2" w:space="0" w:color="E5E7EB"/>
            <w:left w:val="single" w:sz="2" w:space="0" w:color="E5E7EB"/>
            <w:bottom w:val="single" w:sz="2" w:space="0" w:color="E5E7EB"/>
            <w:right w:val="single" w:sz="2" w:space="0" w:color="E5E7EB"/>
          </w:divBdr>
          <w:divsChild>
            <w:div w:id="2113355985">
              <w:marLeft w:val="0"/>
              <w:marRight w:val="0"/>
              <w:marTop w:val="0"/>
              <w:marBottom w:val="0"/>
              <w:divBdr>
                <w:top w:val="single" w:sz="2" w:space="0" w:color="E5E7EB"/>
                <w:left w:val="single" w:sz="2" w:space="0" w:color="E5E7EB"/>
                <w:bottom w:val="single" w:sz="2" w:space="0" w:color="E5E7EB"/>
                <w:right w:val="single" w:sz="2" w:space="0" w:color="E5E7EB"/>
              </w:divBdr>
              <w:divsChild>
                <w:div w:id="512233386">
                  <w:marLeft w:val="0"/>
                  <w:marRight w:val="0"/>
                  <w:marTop w:val="0"/>
                  <w:marBottom w:val="0"/>
                  <w:divBdr>
                    <w:top w:val="single" w:sz="2" w:space="0" w:color="E5E7EB"/>
                    <w:left w:val="single" w:sz="2" w:space="11" w:color="E5E7EB"/>
                    <w:bottom w:val="single" w:sz="2" w:space="0" w:color="E5E7EB"/>
                    <w:right w:val="single" w:sz="2" w:space="11" w:color="E5E7EB"/>
                  </w:divBdr>
                  <w:divsChild>
                    <w:div w:id="1902397052">
                      <w:marLeft w:val="0"/>
                      <w:marRight w:val="0"/>
                      <w:marTop w:val="0"/>
                      <w:marBottom w:val="0"/>
                      <w:divBdr>
                        <w:top w:val="single" w:sz="2" w:space="0" w:color="E5E7EB"/>
                        <w:left w:val="single" w:sz="2" w:space="11" w:color="E5E7EB"/>
                        <w:bottom w:val="single" w:sz="2" w:space="0" w:color="E5E7EB"/>
                        <w:right w:val="single" w:sz="2" w:space="11" w:color="E5E7EB"/>
                      </w:divBdr>
                      <w:divsChild>
                        <w:div w:id="1417020663">
                          <w:marLeft w:val="-225"/>
                          <w:marRight w:val="-225"/>
                          <w:marTop w:val="0"/>
                          <w:marBottom w:val="0"/>
                          <w:divBdr>
                            <w:top w:val="single" w:sz="2" w:space="0" w:color="E5E7EB"/>
                            <w:left w:val="single" w:sz="2" w:space="0" w:color="E5E7EB"/>
                            <w:bottom w:val="single" w:sz="2" w:space="0" w:color="E5E7EB"/>
                            <w:right w:val="single" w:sz="2" w:space="0" w:color="E5E7EB"/>
                          </w:divBdr>
                          <w:divsChild>
                            <w:div w:id="1246108222">
                              <w:marLeft w:val="0"/>
                              <w:marRight w:val="0"/>
                              <w:marTop w:val="0"/>
                              <w:marBottom w:val="0"/>
                              <w:divBdr>
                                <w:top w:val="single" w:sz="2" w:space="0" w:color="E5E7EB"/>
                                <w:left w:val="single" w:sz="2" w:space="0" w:color="E5E7EB"/>
                                <w:bottom w:val="single" w:sz="2" w:space="0" w:color="E5E7EB"/>
                                <w:right w:val="single" w:sz="2" w:space="0" w:color="E5E7EB"/>
                              </w:divBdr>
                              <w:divsChild>
                                <w:div w:id="1434740018">
                                  <w:marLeft w:val="0"/>
                                  <w:marRight w:val="0"/>
                                  <w:marTop w:val="0"/>
                                  <w:marBottom w:val="0"/>
                                  <w:divBdr>
                                    <w:top w:val="single" w:sz="2" w:space="0" w:color="E5E7EB"/>
                                    <w:left w:val="single" w:sz="2" w:space="0" w:color="E5E7EB"/>
                                    <w:bottom w:val="single" w:sz="2" w:space="0" w:color="E5E7EB"/>
                                    <w:right w:val="single" w:sz="2" w:space="0" w:color="E5E7EB"/>
                                  </w:divBdr>
                                  <w:divsChild>
                                    <w:div w:id="6110853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ethechildren.org/" TargetMode="External"/><Relationship Id="rId5" Type="http://schemas.openxmlformats.org/officeDocument/2006/relationships/hyperlink" Target="http://savethechildren.org/" TargetMode="External"/><Relationship Id="rId4" Type="http://schemas.openxmlformats.org/officeDocument/2006/relationships/hyperlink" Target="https://drive.google.com/uc?export=download&amp;id=1JEUnVpkfO0nKperxbCLKOJC3WE5ozrB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2024-09-15T10:02:00Z</dcterms:created>
  <dcterms:modified xsi:type="dcterms:W3CDTF">2024-09-15T10:02:00Z</dcterms:modified>
</cp:coreProperties>
</file>