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E19" w:rsidRDefault="00C31E19" w:rsidP="00C31E19">
      <w:pPr>
        <w:pStyle w:val="NormalWeb"/>
        <w:pBdr>
          <w:top w:val="single" w:sz="2" w:space="0" w:color="E5E7EB"/>
          <w:left w:val="single" w:sz="2" w:space="0" w:color="E5E7EB"/>
          <w:bottom w:val="single" w:sz="2" w:space="0" w:color="E5E7EB"/>
          <w:right w:val="single" w:sz="2" w:space="0" w:color="E5E7EB"/>
        </w:pBdr>
        <w:shd w:val="clear" w:color="auto" w:fill="FFFFFF"/>
        <w:jc w:val="center"/>
        <w:rPr>
          <w:rFonts w:ascii="Roboto" w:hAnsi="Roboto"/>
          <w:color w:val="555555"/>
          <w:sz w:val="21"/>
          <w:szCs w:val="21"/>
        </w:rPr>
      </w:pPr>
      <w:r>
        <w:rPr>
          <w:rFonts w:ascii="Roboto" w:hAnsi="Roboto"/>
          <w:b/>
          <w:bCs/>
          <w:color w:val="555555"/>
          <w:sz w:val="21"/>
          <w:szCs w:val="21"/>
          <w:bdr w:val="single" w:sz="2" w:space="0" w:color="E5E7EB" w:frame="1"/>
        </w:rPr>
        <w:t>Request for Quotation- WI/USAID Ag Inputs- RFQ-15 </w:t>
      </w:r>
    </w:p>
    <w:p w:rsidR="00C31E19" w:rsidRDefault="00C31E19" w:rsidP="00C31E19">
      <w:pPr>
        <w:pStyle w:val="NormalWeb"/>
        <w:pBdr>
          <w:top w:val="single" w:sz="2" w:space="0" w:color="E5E7EB"/>
          <w:left w:val="single" w:sz="2" w:space="0" w:color="E5E7EB"/>
          <w:bottom w:val="single" w:sz="2" w:space="0" w:color="E5E7EB"/>
          <w:right w:val="single" w:sz="2" w:space="0" w:color="E5E7EB"/>
        </w:pBdr>
        <w:shd w:val="clear" w:color="auto" w:fill="FFFFFF"/>
        <w:jc w:val="center"/>
        <w:rPr>
          <w:rFonts w:ascii="Roboto" w:hAnsi="Roboto"/>
          <w:color w:val="555555"/>
          <w:sz w:val="21"/>
          <w:szCs w:val="21"/>
        </w:rPr>
      </w:pPr>
      <w:r>
        <w:rPr>
          <w:rFonts w:ascii="Roboto" w:hAnsi="Roboto"/>
          <w:b/>
          <w:bCs/>
          <w:color w:val="555555"/>
          <w:sz w:val="21"/>
          <w:szCs w:val="21"/>
          <w:bdr w:val="single" w:sz="2" w:space="0" w:color="E5E7EB" w:frame="1"/>
        </w:rPr>
        <w:t>Procurement of Duty-Free Scooters</w:t>
      </w:r>
    </w:p>
    <w:p w:rsidR="00C31E19" w:rsidRDefault="00C31E19" w:rsidP="00C31E19">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Roboto" w:hAnsi="Roboto"/>
          <w:color w:val="555555"/>
          <w:sz w:val="21"/>
          <w:szCs w:val="21"/>
        </w:rPr>
      </w:pPr>
      <w:r>
        <w:rPr>
          <w:rFonts w:ascii="Roboto" w:hAnsi="Roboto"/>
          <w:b/>
          <w:bCs/>
          <w:color w:val="555555"/>
          <w:sz w:val="21"/>
          <w:szCs w:val="21"/>
          <w:bdr w:val="single" w:sz="2" w:space="0" w:color="E5E7EB" w:frame="1"/>
        </w:rPr>
        <w:t>Winrock International</w:t>
      </w:r>
      <w:r>
        <w:rPr>
          <w:rFonts w:ascii="Roboto" w:hAnsi="Roboto"/>
          <w:color w:val="555555"/>
          <w:sz w:val="21"/>
          <w:szCs w:val="21"/>
          <w:bdr w:val="single" w:sz="2" w:space="0" w:color="E5E7EB" w:frame="1"/>
        </w:rPr>
        <w:t> is a global nonprofit organization that provides sustainable solutions for an interconnected world. Working with partners in the United States and more than 55 countries, Winrock integrates deep expertise in agriculture, economic development, social science, and the environment to offer scalable solutions that increase prosperity while protecting our planet. </w:t>
      </w:r>
    </w:p>
    <w:p w:rsidR="00C31E19" w:rsidRDefault="00C31E19" w:rsidP="00C31E19">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Roboto" w:hAnsi="Roboto"/>
          <w:color w:val="555555"/>
          <w:sz w:val="21"/>
          <w:szCs w:val="21"/>
        </w:rPr>
      </w:pPr>
      <w:r>
        <w:rPr>
          <w:rFonts w:ascii="Roboto" w:hAnsi="Roboto"/>
          <w:b/>
          <w:bCs/>
          <w:color w:val="555555"/>
          <w:sz w:val="21"/>
          <w:szCs w:val="21"/>
          <w:bdr w:val="single" w:sz="2" w:space="0" w:color="E5E7EB" w:frame="1"/>
        </w:rPr>
        <w:t>Feed the Future Nepal USAID Agricultural Inputs</w:t>
      </w:r>
      <w:r>
        <w:rPr>
          <w:rFonts w:ascii="Roboto" w:hAnsi="Roboto"/>
          <w:color w:val="555555"/>
          <w:sz w:val="21"/>
          <w:szCs w:val="21"/>
          <w:bdr w:val="single" w:sz="2" w:space="0" w:color="E5E7EB" w:frame="1"/>
        </w:rPr>
        <w:t> is a new five-year Activity. The aim of the Activity is to increase the availability, accessibility, and use of agricultural inputs and technology to improve Nepal’s agricultural productivity. The activity is implemented by Winrock International in collaboration with five Nepali and international organizations. The Activity will enable lead firms, agrovets, input suppliers, local machinery service providers, and Government of Nepal (GON) change agents and farmers to increase productivity, input supply chain efficiency, market system competitiveness, and strengthen the enabling environment in a way that equitably addresses the needs of women, youth, and members of marginalized groups. The Activity will benefit 200,000 farmers in the USAID FTF zone of influence.</w:t>
      </w:r>
    </w:p>
    <w:p w:rsidR="00C31E19" w:rsidRDefault="00C31E19" w:rsidP="00C31E19">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Roboto" w:hAnsi="Roboto"/>
          <w:color w:val="555555"/>
          <w:sz w:val="21"/>
          <w:szCs w:val="21"/>
        </w:rPr>
      </w:pPr>
      <w:r>
        <w:rPr>
          <w:rFonts w:ascii="Roboto" w:hAnsi="Roboto"/>
          <w:color w:val="555555"/>
          <w:sz w:val="21"/>
          <w:szCs w:val="21"/>
          <w:bdr w:val="single" w:sz="2" w:space="0" w:color="E5E7EB" w:frame="1"/>
        </w:rPr>
        <w:t>Winrock International USAID Agricultural Inputs is seeking competitive quotation/ proposals from established and renowned companies for the procurement of 9 units of duty free of scooters for USAID Agricultural Inputs Activity.</w:t>
      </w:r>
    </w:p>
    <w:p w:rsidR="00C31E19" w:rsidRDefault="00C31E19" w:rsidP="00C31E19">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Roboto" w:hAnsi="Roboto"/>
          <w:color w:val="555555"/>
          <w:sz w:val="21"/>
          <w:szCs w:val="21"/>
        </w:rPr>
      </w:pPr>
      <w:r>
        <w:rPr>
          <w:rFonts w:ascii="Roboto" w:hAnsi="Roboto"/>
          <w:b/>
          <w:bCs/>
          <w:color w:val="555555"/>
          <w:sz w:val="21"/>
          <w:szCs w:val="21"/>
          <w:bdr w:val="single" w:sz="2" w:space="0" w:color="E5E7EB" w:frame="1"/>
        </w:rPr>
        <w:t>How to Apply:</w:t>
      </w:r>
    </w:p>
    <w:p w:rsidR="00C31E19" w:rsidRDefault="00C31E19" w:rsidP="00C31E19">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Roboto" w:hAnsi="Roboto"/>
          <w:color w:val="555555"/>
          <w:sz w:val="21"/>
          <w:szCs w:val="21"/>
        </w:rPr>
      </w:pPr>
      <w:r>
        <w:rPr>
          <w:rFonts w:ascii="Roboto" w:hAnsi="Roboto"/>
          <w:color w:val="555555"/>
          <w:sz w:val="21"/>
          <w:szCs w:val="21"/>
          <w:bdr w:val="single" w:sz="2" w:space="0" w:color="E5E7EB" w:frame="1"/>
        </w:rPr>
        <w:t>Proposals must be received no later than </w:t>
      </w:r>
      <w:r>
        <w:rPr>
          <w:rFonts w:ascii="Roboto" w:hAnsi="Roboto"/>
          <w:b/>
          <w:bCs/>
          <w:color w:val="555555"/>
          <w:sz w:val="21"/>
          <w:szCs w:val="21"/>
          <w:bdr w:val="single" w:sz="2" w:space="0" w:color="E5E7EB" w:frame="1"/>
        </w:rPr>
        <w:t>Wednesday, May 1, 2024, 5 PM</w:t>
      </w:r>
      <w:r>
        <w:rPr>
          <w:rFonts w:ascii="Roboto" w:hAnsi="Roboto"/>
          <w:color w:val="555555"/>
          <w:sz w:val="21"/>
          <w:szCs w:val="21"/>
          <w:bdr w:val="single" w:sz="2" w:space="0" w:color="E5E7EB" w:frame="1"/>
        </w:rPr>
        <w:t>.  Late submissions will not be accepted.  All proposals are to be submitted following the guidelines listed below.</w:t>
      </w:r>
    </w:p>
    <w:p w:rsidR="00C31E19" w:rsidRDefault="00C31E19" w:rsidP="00C31E19">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Roboto" w:hAnsi="Roboto"/>
          <w:color w:val="555555"/>
          <w:sz w:val="21"/>
          <w:szCs w:val="21"/>
        </w:rPr>
      </w:pPr>
      <w:r>
        <w:rPr>
          <w:rFonts w:ascii="Roboto" w:hAnsi="Roboto"/>
          <w:b/>
          <w:bCs/>
          <w:color w:val="555555"/>
          <w:sz w:val="21"/>
          <w:szCs w:val="21"/>
          <w:bdr w:val="single" w:sz="2" w:space="0" w:color="E5E7EB" w:frame="1"/>
        </w:rPr>
        <w:t>Link- </w:t>
      </w:r>
      <w:hyperlink r:id="rId4" w:history="1">
        <w:r>
          <w:rPr>
            <w:rStyle w:val="Hyperlink"/>
            <w:rFonts w:ascii="Roboto" w:hAnsi="Roboto"/>
            <w:b/>
            <w:bCs/>
            <w:color w:val="007BFF"/>
            <w:sz w:val="21"/>
            <w:szCs w:val="21"/>
            <w:bdr w:val="single" w:sz="2" w:space="0" w:color="E5E7EB" w:frame="1"/>
          </w:rPr>
          <w:t>Request for Quotation- Duty-Free Scooters</w:t>
        </w:r>
      </w:hyperlink>
    </w:p>
    <w:p w:rsidR="00C31E19" w:rsidRDefault="00C31E19" w:rsidP="00C31E19">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Roboto" w:hAnsi="Roboto"/>
          <w:color w:val="555555"/>
          <w:sz w:val="21"/>
          <w:szCs w:val="21"/>
        </w:rPr>
      </w:pPr>
      <w:r>
        <w:rPr>
          <w:rFonts w:ascii="Roboto" w:hAnsi="Roboto"/>
          <w:b/>
          <w:bCs/>
          <w:color w:val="555555"/>
          <w:sz w:val="21"/>
          <w:szCs w:val="21"/>
          <w:bdr w:val="single" w:sz="2" w:space="0" w:color="E5E7EB" w:frame="1"/>
        </w:rPr>
        <w:t>Submission Questions and Clarifications:</w:t>
      </w:r>
    </w:p>
    <w:p w:rsidR="00C31E19" w:rsidRDefault="00C31E19" w:rsidP="00C31E19">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Roboto" w:hAnsi="Roboto"/>
          <w:color w:val="555555"/>
          <w:sz w:val="21"/>
          <w:szCs w:val="21"/>
        </w:rPr>
      </w:pPr>
      <w:r>
        <w:rPr>
          <w:rFonts w:ascii="Roboto" w:hAnsi="Roboto"/>
          <w:color w:val="555555"/>
          <w:sz w:val="21"/>
          <w:szCs w:val="21"/>
          <w:bdr w:val="single" w:sz="2" w:space="0" w:color="E5E7EB" w:frame="1"/>
        </w:rPr>
        <w:t>Inquiries/questions must be received no later than </w:t>
      </w:r>
      <w:r>
        <w:rPr>
          <w:rFonts w:ascii="Roboto" w:hAnsi="Roboto"/>
          <w:b/>
          <w:bCs/>
          <w:color w:val="555555"/>
          <w:sz w:val="21"/>
          <w:szCs w:val="21"/>
          <w:bdr w:val="single" w:sz="2" w:space="0" w:color="E5E7EB" w:frame="1"/>
        </w:rPr>
        <w:t>Tuesday, April 23, 2024- 5 PM</w:t>
      </w:r>
      <w:r>
        <w:rPr>
          <w:rFonts w:ascii="Roboto" w:hAnsi="Roboto"/>
          <w:color w:val="555555"/>
          <w:sz w:val="21"/>
          <w:szCs w:val="21"/>
          <w:bdr w:val="single" w:sz="2" w:space="0" w:color="E5E7EB" w:frame="1"/>
        </w:rPr>
        <w:t>, and must be submitted via e-mail to </w:t>
      </w:r>
      <w:hyperlink r:id="rId5" w:history="1">
        <w:r>
          <w:rPr>
            <w:rStyle w:val="Hyperlink"/>
            <w:rFonts w:ascii="Roboto" w:hAnsi="Roboto"/>
            <w:b/>
            <w:bCs/>
            <w:color w:val="007BFF"/>
            <w:sz w:val="21"/>
            <w:szCs w:val="21"/>
            <w:bdr w:val="single" w:sz="2" w:space="0" w:color="E5E7EB" w:frame="1"/>
          </w:rPr>
          <w:t>Procurement.AgInputs@winrock.org</w:t>
        </w:r>
      </w:hyperlink>
      <w:r>
        <w:rPr>
          <w:rFonts w:ascii="Roboto" w:hAnsi="Roboto"/>
          <w:color w:val="555555"/>
          <w:sz w:val="21"/>
          <w:szCs w:val="21"/>
          <w:bdr w:val="single" w:sz="2" w:space="0" w:color="E5E7EB" w:frame="1"/>
        </w:rPr>
        <w:t>. Winrock will review and respond to all questions as soon as possible upon receipt.</w:t>
      </w:r>
    </w:p>
    <w:p w:rsidR="00C31E19" w:rsidRDefault="00C31E19" w:rsidP="00C31E19">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Roboto" w:hAnsi="Roboto"/>
          <w:color w:val="555555"/>
          <w:sz w:val="21"/>
          <w:szCs w:val="21"/>
        </w:rPr>
      </w:pPr>
      <w:r>
        <w:rPr>
          <w:rFonts w:ascii="Roboto" w:hAnsi="Roboto"/>
          <w:b/>
          <w:bCs/>
          <w:color w:val="555555"/>
          <w:sz w:val="21"/>
          <w:szCs w:val="21"/>
          <w:bdr w:val="single" w:sz="2" w:space="0" w:color="E5E7EB" w:frame="1"/>
        </w:rPr>
        <w:t>Electronic Submission Address of RFQ:</w:t>
      </w:r>
    </w:p>
    <w:p w:rsidR="00C31E19" w:rsidRDefault="00C31E19" w:rsidP="00C31E19">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Roboto" w:hAnsi="Roboto"/>
          <w:color w:val="555555"/>
          <w:sz w:val="21"/>
          <w:szCs w:val="21"/>
        </w:rPr>
      </w:pPr>
      <w:r>
        <w:rPr>
          <w:rFonts w:ascii="Roboto" w:hAnsi="Roboto"/>
          <w:color w:val="555555"/>
          <w:sz w:val="21"/>
          <w:szCs w:val="21"/>
          <w:bdr w:val="single" w:sz="2" w:space="0" w:color="E5E7EB" w:frame="1"/>
        </w:rPr>
        <w:t>Feed the Future Nepal USAID Agricultural Inputs Activity</w:t>
      </w:r>
    </w:p>
    <w:p w:rsidR="00C31E19" w:rsidRDefault="00C31E19" w:rsidP="00C31E19">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Roboto" w:hAnsi="Roboto"/>
          <w:color w:val="555555"/>
          <w:sz w:val="21"/>
          <w:szCs w:val="21"/>
        </w:rPr>
      </w:pPr>
      <w:r>
        <w:rPr>
          <w:rFonts w:ascii="Roboto" w:hAnsi="Roboto"/>
          <w:b/>
          <w:bCs/>
          <w:color w:val="555555"/>
          <w:sz w:val="21"/>
          <w:szCs w:val="21"/>
          <w:bdr w:val="single" w:sz="2" w:space="0" w:color="E5E7EB" w:frame="1"/>
        </w:rPr>
        <w:t>Email: </w:t>
      </w:r>
      <w:hyperlink r:id="rId6" w:history="1">
        <w:r>
          <w:rPr>
            <w:rStyle w:val="Hyperlink"/>
            <w:rFonts w:ascii="Roboto" w:hAnsi="Roboto"/>
            <w:b/>
            <w:bCs/>
            <w:color w:val="007BFF"/>
            <w:sz w:val="21"/>
            <w:szCs w:val="21"/>
            <w:bdr w:val="single" w:sz="2" w:space="0" w:color="E5E7EB" w:frame="1"/>
          </w:rPr>
          <w:t>Procurement.AgInputs@winrock.org</w:t>
        </w:r>
      </w:hyperlink>
    </w:p>
    <w:p w:rsidR="00C31E19" w:rsidRDefault="00C31E19" w:rsidP="00C31E19">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Roboto" w:hAnsi="Roboto"/>
          <w:color w:val="555555"/>
          <w:sz w:val="21"/>
          <w:szCs w:val="21"/>
        </w:rPr>
      </w:pPr>
      <w:r>
        <w:rPr>
          <w:rFonts w:ascii="Roboto" w:hAnsi="Roboto"/>
          <w:b/>
          <w:bCs/>
          <w:color w:val="555555"/>
          <w:sz w:val="21"/>
          <w:szCs w:val="21"/>
          <w:bdr w:val="single" w:sz="2" w:space="0" w:color="E5E7EB" w:frame="1"/>
        </w:rPr>
        <w:t>Diversity, Equity, Inclusion and Accessibility (DEIA): </w:t>
      </w:r>
    </w:p>
    <w:p w:rsidR="00C31E19" w:rsidRDefault="00C31E19" w:rsidP="00C31E19">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Roboto" w:hAnsi="Roboto"/>
          <w:color w:val="555555"/>
          <w:sz w:val="21"/>
          <w:szCs w:val="21"/>
        </w:rPr>
      </w:pPr>
      <w:r>
        <w:rPr>
          <w:rFonts w:ascii="Roboto" w:hAnsi="Roboto"/>
          <w:color w:val="555555"/>
          <w:sz w:val="21"/>
          <w:szCs w:val="21"/>
          <w:bdr w:val="single" w:sz="2" w:space="0" w:color="E5E7EB" w:frame="1"/>
        </w:rPr>
        <w:t xml:space="preserve">Winrock International seeks to cultivate an environment where all vendors relish equal opportunities devoid of discrimination, misconduct, fraud, and abuse. Our commitment to Diversity, Equity, Inclusion, and Accessibility (DEIA) and Localization guides our practices not just limited to hiring, but also applicable during procurement process. This commitment signifies that we value diversity in all its forms including age, race, ethnicity, religion, gender, sexual orientation, disability status, and cultural background. We welcome and encourage </w:t>
      </w:r>
      <w:r>
        <w:rPr>
          <w:rFonts w:ascii="Roboto" w:hAnsi="Roboto"/>
          <w:color w:val="555555"/>
          <w:sz w:val="21"/>
          <w:szCs w:val="21"/>
          <w:bdr w:val="single" w:sz="2" w:space="0" w:color="E5E7EB" w:frame="1"/>
        </w:rPr>
        <w:lastRenderedPageBreak/>
        <w:t>quotes/proposals from vendors of all backgrounds, experiences, and perspectives, recognizing the rich tapestry of the communities in which we live and work.</w:t>
      </w:r>
    </w:p>
    <w:p w:rsidR="00C31E19" w:rsidRDefault="00C31E19" w:rsidP="00C31E19">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Roboto" w:hAnsi="Roboto"/>
          <w:color w:val="555555"/>
          <w:sz w:val="21"/>
          <w:szCs w:val="21"/>
        </w:rPr>
      </w:pPr>
      <w:r>
        <w:rPr>
          <w:rFonts w:ascii="Roboto" w:hAnsi="Roboto"/>
          <w:b/>
          <w:bCs/>
          <w:color w:val="555555"/>
          <w:sz w:val="21"/>
          <w:szCs w:val="21"/>
          <w:bdr w:val="single" w:sz="2" w:space="0" w:color="E5E7EB" w:frame="1"/>
        </w:rPr>
        <w:t>Disclaimer:</w:t>
      </w:r>
    </w:p>
    <w:p w:rsidR="00C31E19" w:rsidRDefault="00C31E19" w:rsidP="00C31E19">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Roboto" w:hAnsi="Roboto"/>
          <w:color w:val="555555"/>
          <w:sz w:val="21"/>
          <w:szCs w:val="21"/>
        </w:rPr>
      </w:pPr>
      <w:r>
        <w:rPr>
          <w:rFonts w:ascii="Roboto" w:hAnsi="Roboto"/>
          <w:color w:val="555555"/>
          <w:sz w:val="21"/>
          <w:szCs w:val="21"/>
          <w:bdr w:val="single" w:sz="2" w:space="0" w:color="E5E7EB" w:frame="1"/>
        </w:rPr>
        <w:t>Issuance of this notice does not oblige </w:t>
      </w:r>
      <w:r>
        <w:rPr>
          <w:rFonts w:ascii="Roboto" w:hAnsi="Roboto"/>
          <w:b/>
          <w:bCs/>
          <w:color w:val="555555"/>
          <w:sz w:val="21"/>
          <w:szCs w:val="21"/>
          <w:bdr w:val="single" w:sz="2" w:space="0" w:color="E5E7EB" w:frame="1"/>
        </w:rPr>
        <w:t>Feed the Future Nepal USAID Agricultural Inputs</w:t>
      </w:r>
      <w:r>
        <w:rPr>
          <w:rFonts w:ascii="Roboto" w:hAnsi="Roboto"/>
          <w:color w:val="555555"/>
          <w:sz w:val="21"/>
          <w:szCs w:val="21"/>
          <w:bdr w:val="single" w:sz="2" w:space="0" w:color="E5E7EB" w:frame="1"/>
        </w:rPr>
        <w:t> to award vendors, nor will </w:t>
      </w:r>
      <w:r>
        <w:rPr>
          <w:rFonts w:ascii="Roboto" w:hAnsi="Roboto"/>
          <w:b/>
          <w:bCs/>
          <w:color w:val="555555"/>
          <w:sz w:val="21"/>
          <w:szCs w:val="21"/>
          <w:bdr w:val="single" w:sz="2" w:space="0" w:color="E5E7EB" w:frame="1"/>
        </w:rPr>
        <w:t>Feed the Future Nepal USAID Agricultural Inputs</w:t>
      </w:r>
      <w:r>
        <w:rPr>
          <w:rFonts w:ascii="Roboto" w:hAnsi="Roboto"/>
          <w:color w:val="555555"/>
          <w:sz w:val="21"/>
          <w:szCs w:val="21"/>
          <w:bdr w:val="single" w:sz="2" w:space="0" w:color="E5E7EB" w:frame="1"/>
        </w:rPr>
        <w:t> pay any costs associated with the preparation or submission of proposals. Furthermore, </w:t>
      </w:r>
      <w:r>
        <w:rPr>
          <w:rFonts w:ascii="Roboto" w:hAnsi="Roboto"/>
          <w:b/>
          <w:bCs/>
          <w:color w:val="555555"/>
          <w:sz w:val="21"/>
          <w:szCs w:val="21"/>
          <w:bdr w:val="single" w:sz="2" w:space="0" w:color="E5E7EB" w:frame="1"/>
        </w:rPr>
        <w:t>Feed the Future Nepal USAID Agricultural Inputs</w:t>
      </w:r>
      <w:r>
        <w:rPr>
          <w:rFonts w:ascii="Roboto" w:hAnsi="Roboto"/>
          <w:color w:val="555555"/>
          <w:sz w:val="21"/>
          <w:szCs w:val="21"/>
          <w:bdr w:val="single" w:sz="2" w:space="0" w:color="E5E7EB" w:frame="1"/>
        </w:rPr>
        <w:t> reserves the right to reject any or all proposals, if such action is in the best interest of organization.</w:t>
      </w:r>
    </w:p>
    <w:p w:rsidR="00CA7909" w:rsidRDefault="00CA7909">
      <w:bookmarkStart w:id="0" w:name="_GoBack"/>
      <w:bookmarkEnd w:id="0"/>
    </w:p>
    <w:sectPr w:rsidR="00CA7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3F"/>
    <w:rsid w:val="0098723F"/>
    <w:rsid w:val="00C31E19"/>
    <w:rsid w:val="00CA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468E9-B8E0-41D6-A4BE-4E9B39AB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E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1E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08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inrock.org/" TargetMode="External"/><Relationship Id="rId5" Type="http://schemas.openxmlformats.org/officeDocument/2006/relationships/hyperlink" Target="http://winrock.org/" TargetMode="External"/><Relationship Id="rId4" Type="http://schemas.openxmlformats.org/officeDocument/2006/relationships/hyperlink" Target="https://drive.google.com/uc?export=download&amp;id=1fqJDnsFVKDZuEVdIqJ0NCBwB14XxnL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2024-04-18T11:39:00Z</dcterms:created>
  <dcterms:modified xsi:type="dcterms:W3CDTF">2024-04-18T11:39:00Z</dcterms:modified>
</cp:coreProperties>
</file>