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42" w:rsidRDefault="009D1C42" w:rsidP="009D1C42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jc w:val="center"/>
        <w:rPr>
          <w:rFonts w:ascii="Roboto" w:hAnsi="Roboto"/>
          <w:color w:val="555555"/>
          <w:sz w:val="21"/>
          <w:szCs w:val="21"/>
        </w:rPr>
      </w:pPr>
      <w:r>
        <w:rPr>
          <w:rFonts w:ascii="Tahoma" w:hAnsi="Tahoma" w:cs="Tahoma"/>
          <w:b/>
          <w:bCs/>
          <w:color w:val="555555"/>
          <w:sz w:val="21"/>
          <w:szCs w:val="21"/>
          <w:bdr w:val="single" w:sz="2" w:space="0" w:color="E5E7EB" w:frame="1"/>
        </w:rPr>
        <w:t>﻿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लुम्बिनी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एकिकृत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बिकास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संस्था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(LIDO-NEPAL)</w:t>
      </w:r>
    </w:p>
    <w:p w:rsidR="009D1C42" w:rsidRDefault="009D1C42" w:rsidP="009D1C42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jc w:val="center"/>
        <w:rPr>
          <w:rFonts w:ascii="Roboto" w:hAnsi="Roboto"/>
          <w:color w:val="555555"/>
          <w:sz w:val="21"/>
          <w:szCs w:val="21"/>
        </w:rPr>
      </w:pP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तौलिहवा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,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कपिलवस्तु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।</w:t>
      </w:r>
    </w:p>
    <w:p w:rsidR="009D1C42" w:rsidRDefault="009D1C42" w:rsidP="009D1C42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jc w:val="center"/>
        <w:rPr>
          <w:rFonts w:ascii="Roboto" w:hAnsi="Roboto"/>
          <w:color w:val="555555"/>
          <w:sz w:val="21"/>
          <w:szCs w:val="21"/>
        </w:rPr>
      </w:pP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>“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न्यून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आय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भएका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र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संकटासन्न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समुदायहरुको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उत्थानशिलता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अभिबृद्धि</w:t>
      </w:r>
      <w:r>
        <w:rPr>
          <w:b/>
          <w:bCs/>
          <w:color w:val="555555"/>
          <w:sz w:val="21"/>
          <w:szCs w:val="21"/>
          <w:bdr w:val="single" w:sz="2" w:space="0" w:color="E5E7EB" w:frame="1"/>
        </w:rPr>
        <w:t>”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> </w:t>
      </w:r>
    </w:p>
    <w:p w:rsidR="009D1C42" w:rsidRDefault="009D1C42" w:rsidP="009D1C42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jc w:val="center"/>
        <w:rPr>
          <w:rFonts w:ascii="Roboto" w:hAnsi="Roboto"/>
          <w:color w:val="555555"/>
          <w:sz w:val="21"/>
          <w:szCs w:val="21"/>
        </w:rPr>
      </w:pP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र</w:t>
      </w:r>
    </w:p>
    <w:p w:rsidR="009D1C42" w:rsidRDefault="009D1C42" w:rsidP="009D1C42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jc w:val="center"/>
        <w:rPr>
          <w:rFonts w:ascii="Roboto" w:hAnsi="Roboto"/>
          <w:color w:val="555555"/>
          <w:sz w:val="21"/>
          <w:szCs w:val="21"/>
        </w:rPr>
      </w:pP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>“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संकटासन्न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किसानको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लागि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उत्थानशिल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जिविकोपार्जन</w:t>
      </w:r>
      <w:r>
        <w:rPr>
          <w:b/>
          <w:bCs/>
          <w:color w:val="555555"/>
          <w:sz w:val="21"/>
          <w:szCs w:val="21"/>
          <w:bdr w:val="single" w:sz="2" w:space="0" w:color="E5E7EB" w:frame="1"/>
        </w:rPr>
        <w:t>”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परियोजना</w:t>
      </w:r>
    </w:p>
    <w:p w:rsidR="009D1C42" w:rsidRDefault="009D1C42" w:rsidP="009D1C42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jc w:val="center"/>
        <w:rPr>
          <w:rFonts w:ascii="Roboto" w:hAnsi="Roboto"/>
          <w:color w:val="555555"/>
          <w:sz w:val="21"/>
          <w:szCs w:val="21"/>
        </w:rPr>
      </w:pP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पुन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: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सिलबन्दी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दरभाउपत्र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> 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आह्वानको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सुचना</w:t>
      </w:r>
    </w:p>
    <w:p w:rsidR="009D1C42" w:rsidRDefault="009D1C42" w:rsidP="009D1C42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jc w:val="center"/>
        <w:rPr>
          <w:rFonts w:ascii="Roboto" w:hAnsi="Roboto"/>
          <w:color w:val="555555"/>
          <w:sz w:val="21"/>
          <w:szCs w:val="21"/>
        </w:rPr>
      </w:pP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दोश्रो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पटक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सुचना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प्रकाशन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मिति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: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२०८१।०१।१०</w:t>
      </w:r>
    </w:p>
    <w:p w:rsidR="009D1C42" w:rsidRDefault="009D1C42" w:rsidP="009D1C42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jc w:val="both"/>
        <w:rPr>
          <w:rFonts w:ascii="Roboto" w:hAnsi="Roboto"/>
          <w:color w:val="555555"/>
          <w:sz w:val="21"/>
          <w:szCs w:val="21"/>
        </w:rPr>
      </w:pP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लुम्बिनी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एकिकृत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बिकास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संस्था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(LIDO-NEPAL)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> 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ले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> 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ईस्लामिक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रिलिफ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नेपाल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को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साझेदारीमा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> 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>“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न्यून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आय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भएका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र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संकटासन्न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समुदायहरुको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उत्थानशिलता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अभिबृद्धि</w:t>
      </w:r>
      <w:r>
        <w:rPr>
          <w:b/>
          <w:bCs/>
          <w:color w:val="555555"/>
          <w:sz w:val="21"/>
          <w:szCs w:val="21"/>
          <w:bdr w:val="single" w:sz="2" w:space="0" w:color="E5E7EB" w:frame="1"/>
        </w:rPr>
        <w:t>”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> 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र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> 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संकटासन्न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किसानका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लागि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उत्थानशिल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जिविकोपार्जन</w:t>
      </w:r>
      <w:r>
        <w:rPr>
          <w:b/>
          <w:bCs/>
          <w:color w:val="555555"/>
          <w:sz w:val="21"/>
          <w:szCs w:val="21"/>
          <w:bdr w:val="single" w:sz="2" w:space="0" w:color="E5E7EB" w:frame="1"/>
        </w:rPr>
        <w:t>” 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परियोजना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अन्तर्गत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रुपन्देही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जिल्लाको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लुम्बिनी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साँस्कृतिक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नगरपालिका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र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सम्मरीमाई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गाँउपालिका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तथा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कपिलवस्तु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जिल्लाको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मायादेबी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र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शुद्धोधन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गाँउपालिकामा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कृषकहरुका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लागि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> 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डेलीभरी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पाईप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र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सक्सन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पाईप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तथा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किराना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सामाग्री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> 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सहयोग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गर्न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दोश्रो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पटक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सिलबन्दी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दरभाउपत्र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प्रस्ताव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आव्हान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गरिन्छ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यसका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साथै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इजाजत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प्राप्त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कम्पनी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वा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फर्महरुलाई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दरभाउपत्र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र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प्रस्तावना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पेश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गर्नको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लागि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तपसिलका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शर्तहरुको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अधिनमा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रही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रितपुर्वक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दोश्रो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पटक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सिलबन्दी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दरभाउपत्र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आह्वान</w:t>
      </w:r>
      <w:r>
        <w:rPr>
          <w:color w:val="555555"/>
          <w:sz w:val="21"/>
          <w:szCs w:val="21"/>
          <w:bdr w:val="single" w:sz="2" w:space="0" w:color="E5E7EB" w:frame="1"/>
        </w:rPr>
        <w:t> 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गरिन्छ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</w:p>
    <w:p w:rsidR="009D1C42" w:rsidRDefault="009D1C42" w:rsidP="009D1C42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jc w:val="both"/>
        <w:rPr>
          <w:rFonts w:ascii="Roboto" w:hAnsi="Roboto"/>
          <w:color w:val="555555"/>
          <w:sz w:val="21"/>
          <w:szCs w:val="21"/>
        </w:rPr>
      </w:pP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प्राप्त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दरभाउपत्र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सम्बन्धित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प्राबिधिक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र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आर्थिक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प्रस्तावना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छुट्टाछुट्टै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रितपुर्वक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भरी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प्रत्येक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पानामा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सही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छाप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लगाएर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लाहा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छापले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खाममा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सिलबन्दी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गरी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लुम्बिनी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एकिकृत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बिकास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संस्था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(LIDO-NEPAL)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तौलिहवा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कपिलवस्तुमा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> 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मिति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२०८१।०१।१४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गते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दिउँसो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१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>: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००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बजे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भित्र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> 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बुझाई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सक्नु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पर्नेछ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</w:p>
    <w:p w:rsidR="009D1C42" w:rsidRDefault="009D1C42" w:rsidP="009D1C42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jc w:val="both"/>
        <w:rPr>
          <w:rFonts w:ascii="Roboto" w:hAnsi="Roboto"/>
          <w:color w:val="555555"/>
          <w:sz w:val="21"/>
          <w:szCs w:val="21"/>
        </w:rPr>
      </w:pP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मिति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२०८१।०१।१४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गते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दिउँसो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२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>: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००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बजे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प्राबिधिक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प्रस्तावना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खोलिनेछ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र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सो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प्रस्तावनामा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सफल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हुने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दरभाउपत्र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दाताको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आर्थिक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प्रस्तावना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खोलिने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छ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दरभाउपत्र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पेश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गर्ने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अन्तिम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दिन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सार्वजनिक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बिदा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पर्न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गएको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खण्डमा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त्यसको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भोलिपल्ट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कार्यालय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समय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भित्र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पेश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गरिसक्नु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पर्नेछ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दरभाउपत्र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सम्बन्धी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प्राबिधिक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र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आर्थिक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प्रस्तावना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यस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संस्थाको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कार्यालय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तौलिहवा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कपिलवस्तुबाट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वा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इमेल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आई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डी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(</w:t>
      </w:r>
      <w:hyperlink r:id="rId4" w:history="1">
        <w:r>
          <w:rPr>
            <w:rStyle w:val="Hyperlink"/>
            <w:rFonts w:ascii="Roboto" w:hAnsi="Roboto"/>
            <w:b/>
            <w:bCs/>
            <w:color w:val="007BFF"/>
            <w:sz w:val="21"/>
            <w:szCs w:val="21"/>
            <w:bdr w:val="single" w:sz="2" w:space="0" w:color="E5E7EB" w:frame="1"/>
          </w:rPr>
          <w:t>lidoprocurementofficer@gmail.com</w:t>
        </w:r>
      </w:hyperlink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)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मार्फत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अनुरोध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गरी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प्राप्त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गर्न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सकिने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छ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</w:p>
    <w:p w:rsidR="009D1C42" w:rsidRDefault="009D1C42" w:rsidP="009D1C42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jc w:val="both"/>
        <w:rPr>
          <w:rFonts w:ascii="Roboto" w:hAnsi="Roboto"/>
          <w:color w:val="555555"/>
          <w:sz w:val="21"/>
          <w:szCs w:val="21"/>
        </w:rPr>
      </w:pPr>
      <w:r>
        <w:rPr>
          <w:rFonts w:ascii="Nirmala UI" w:hAnsi="Nirmala UI" w:cs="Nirmala UI"/>
          <w:b/>
          <w:bCs/>
          <w:color w:val="555555"/>
          <w:sz w:val="21"/>
          <w:szCs w:val="21"/>
          <w:u w:val="single"/>
          <w:bdr w:val="single" w:sz="2" w:space="0" w:color="E5E7EB" w:frame="1"/>
        </w:rPr>
        <w:t>नोट</w:t>
      </w:r>
      <w:r>
        <w:rPr>
          <w:rFonts w:ascii="Roboto" w:hAnsi="Roboto"/>
          <w:b/>
          <w:bCs/>
          <w:color w:val="555555"/>
          <w:sz w:val="21"/>
          <w:szCs w:val="21"/>
          <w:u w:val="single"/>
          <w:bdr w:val="single" w:sz="2" w:space="0" w:color="E5E7EB" w:frame="1"/>
        </w:rPr>
        <w:t>:</w:t>
      </w:r>
    </w:p>
    <w:p w:rsidR="009D1C42" w:rsidRDefault="009D1C42" w:rsidP="009D1C42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jc w:val="both"/>
        <w:rPr>
          <w:rFonts w:ascii="Roboto" w:hAnsi="Roboto"/>
          <w:color w:val="555555"/>
          <w:sz w:val="21"/>
          <w:szCs w:val="21"/>
        </w:rPr>
      </w:pP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१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.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अधिकतम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खुद्रा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मुल्य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भन्दा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बढी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मुल्यहरु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उल्लेख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गर्ने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बिक्रेताहरु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स्वत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: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अयोग्य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हुनेछन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</w:p>
    <w:p w:rsidR="009D1C42" w:rsidRDefault="009D1C42" w:rsidP="009D1C42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jc w:val="both"/>
        <w:rPr>
          <w:rFonts w:ascii="Roboto" w:hAnsi="Roboto"/>
          <w:color w:val="555555"/>
          <w:sz w:val="21"/>
          <w:szCs w:val="21"/>
        </w:rPr>
      </w:pP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२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.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फर्म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वा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कम्पनीले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सम्पुर्ण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बैधानिक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कागजातहरु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हाल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सम्म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बहाल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रहेको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प्रस्तावना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सँगै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पेश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गर्नु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पर्नेछ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यदि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कुनै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पनि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प्रकारका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कागजातहरु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पेश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नभएको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खण्डमा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स्वतः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अयोग्य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हुनेछन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</w:p>
    <w:p w:rsidR="009D1C42" w:rsidRDefault="009D1C42" w:rsidP="009D1C42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jc w:val="both"/>
        <w:rPr>
          <w:rFonts w:ascii="Roboto" w:hAnsi="Roboto"/>
          <w:color w:val="555555"/>
          <w:sz w:val="21"/>
          <w:szCs w:val="21"/>
        </w:rPr>
      </w:pP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३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.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कबोल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गरेको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रकमको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२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>.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५</w:t>
      </w:r>
      <w:r>
        <w:rPr>
          <w:color w:val="555555"/>
          <w:sz w:val="21"/>
          <w:szCs w:val="21"/>
          <w:bdr w:val="single" w:sz="2" w:space="0" w:color="E5E7EB" w:frame="1"/>
        </w:rPr>
        <w:t> 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प्रतिशत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रकम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बराबरको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बैंक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जमानत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पत्र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वा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तपसिलमा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उल्लेखित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खातामा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जम्मा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गरेको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सक्कल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भौचर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पेश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गर्नु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पर्नेछ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</w:p>
    <w:p w:rsidR="009D1C42" w:rsidRDefault="009D1C42" w:rsidP="009D1C42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jc w:val="both"/>
        <w:rPr>
          <w:rFonts w:ascii="Roboto" w:hAnsi="Roboto"/>
          <w:color w:val="555555"/>
          <w:sz w:val="21"/>
          <w:szCs w:val="21"/>
        </w:rPr>
      </w:pP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>Bank Name: 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>Laxmi Sunrise Bank Ltd.</w:t>
      </w:r>
    </w:p>
    <w:p w:rsidR="009D1C42" w:rsidRDefault="009D1C42" w:rsidP="009D1C42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jc w:val="both"/>
        <w:rPr>
          <w:rFonts w:ascii="Roboto" w:hAnsi="Roboto"/>
          <w:color w:val="555555"/>
          <w:sz w:val="21"/>
          <w:szCs w:val="21"/>
        </w:rPr>
      </w:pP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>Account Name: 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>Lumbini Integrated Development Organization</w:t>
      </w:r>
    </w:p>
    <w:p w:rsidR="009D1C42" w:rsidRDefault="009D1C42" w:rsidP="009D1C42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jc w:val="both"/>
        <w:rPr>
          <w:rFonts w:ascii="Roboto" w:hAnsi="Roboto"/>
          <w:color w:val="555555"/>
          <w:sz w:val="21"/>
          <w:szCs w:val="21"/>
        </w:rPr>
      </w:pP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lastRenderedPageBreak/>
        <w:t>Account Number: </w:t>
      </w:r>
      <w:r>
        <w:rPr>
          <w:rFonts w:ascii="Roboto" w:hAnsi="Roboto"/>
          <w:color w:val="555555"/>
          <w:sz w:val="21"/>
          <w:szCs w:val="21"/>
          <w:bdr w:val="single" w:sz="2" w:space="0" w:color="E5E7EB" w:frame="1"/>
        </w:rPr>
        <w:t>02211011844</w:t>
      </w:r>
    </w:p>
    <w:p w:rsidR="009D1C42" w:rsidRDefault="009D1C42" w:rsidP="009D1C42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jc w:val="center"/>
        <w:rPr>
          <w:rFonts w:ascii="Roboto" w:hAnsi="Roboto"/>
          <w:color w:val="555555"/>
          <w:sz w:val="21"/>
          <w:szCs w:val="21"/>
        </w:rPr>
      </w:pP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लुम्बिनी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एकिकृत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बिकास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संस्था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(LIDO-NEPAL)</w:t>
      </w:r>
    </w:p>
    <w:p w:rsidR="009D1C42" w:rsidRDefault="009D1C42" w:rsidP="009D1C42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jc w:val="center"/>
        <w:rPr>
          <w:rFonts w:ascii="Roboto" w:hAnsi="Roboto"/>
          <w:color w:val="555555"/>
          <w:sz w:val="21"/>
          <w:szCs w:val="21"/>
        </w:rPr>
      </w:pP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ईमेल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>: </w:t>
      </w:r>
      <w:hyperlink r:id="rId5" w:history="1">
        <w:r>
          <w:rPr>
            <w:rStyle w:val="Hyperlink"/>
            <w:rFonts w:ascii="Roboto" w:hAnsi="Roboto"/>
            <w:b/>
            <w:bCs/>
            <w:color w:val="007BFF"/>
            <w:sz w:val="21"/>
            <w:szCs w:val="21"/>
            <w:bdr w:val="single" w:sz="2" w:space="0" w:color="E5E7EB" w:frame="1"/>
          </w:rPr>
          <w:t>lidoprocurementofficer@gmail.com</w:t>
        </w:r>
      </w:hyperlink>
    </w:p>
    <w:p w:rsidR="009D1C42" w:rsidRDefault="009D1C42" w:rsidP="009D1C42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jc w:val="center"/>
        <w:rPr>
          <w:rFonts w:ascii="Roboto" w:hAnsi="Roboto"/>
          <w:color w:val="555555"/>
          <w:sz w:val="21"/>
          <w:szCs w:val="21"/>
        </w:rPr>
      </w:pP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सम्पर्क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नम्बर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 xml:space="preserve">: 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०७६</w:t>
      </w:r>
      <w:r>
        <w:rPr>
          <w:rFonts w:ascii="Roboto" w:hAnsi="Roboto"/>
          <w:b/>
          <w:bCs/>
          <w:color w:val="555555"/>
          <w:sz w:val="21"/>
          <w:szCs w:val="21"/>
          <w:bdr w:val="single" w:sz="2" w:space="0" w:color="E5E7EB" w:frame="1"/>
        </w:rPr>
        <w:t>-</w:t>
      </w:r>
      <w:r>
        <w:rPr>
          <w:rFonts w:ascii="Nirmala UI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५६११४५</w:t>
      </w:r>
    </w:p>
    <w:p w:rsidR="005A6C31" w:rsidRDefault="005A6C31">
      <w:bookmarkStart w:id="0" w:name="_GoBack"/>
      <w:bookmarkEnd w:id="0"/>
    </w:p>
    <w:sectPr w:rsidR="005A6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7D"/>
    <w:rsid w:val="0049357D"/>
    <w:rsid w:val="005A6C31"/>
    <w:rsid w:val="009D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860C4-B30C-4B5B-B240-2676C825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1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mail.com/" TargetMode="External"/><Relationship Id="rId4" Type="http://schemas.openxmlformats.org/officeDocument/2006/relationships/hyperlink" Target="http://gma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2024-04-22T11:26:00Z</dcterms:created>
  <dcterms:modified xsi:type="dcterms:W3CDTF">2024-04-22T11:26:00Z</dcterms:modified>
</cp:coreProperties>
</file>